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1B45" w14:textId="4BBD1104" w:rsidR="009048FA" w:rsidRDefault="009048FA" w:rsidP="009048FA">
      <w:pPr>
        <w:pStyle w:val="Titel"/>
      </w:pPr>
      <w:r>
        <w:t>Stadil Vedersø Friskole og børnehus forsikringer</w:t>
      </w:r>
    </w:p>
    <w:p w14:paraId="289C3F79" w14:textId="77777777" w:rsidR="009048FA" w:rsidRDefault="009048FA" w:rsidP="009048FA"/>
    <w:p w14:paraId="58FBC7DA" w14:textId="51F0A2AF" w:rsidR="009048FA" w:rsidRDefault="009048FA" w:rsidP="009048FA">
      <w:r>
        <w:t>Ulykkesforsikring – familiens ansvar</w:t>
      </w:r>
    </w:p>
    <w:p w14:paraId="4B5DDB1C" w14:textId="656C8F63" w:rsidR="009048FA" w:rsidRPr="00DE0425" w:rsidRDefault="009048FA" w:rsidP="009048FA">
      <w:pPr>
        <w:rPr>
          <w:b/>
          <w:bCs/>
        </w:rPr>
      </w:pPr>
      <w:r w:rsidRPr="00DE0425">
        <w:rPr>
          <w:b/>
          <w:bCs/>
        </w:rPr>
        <w:t xml:space="preserve">Når du melder dit barn ind på Stadil Vedersø Friskole og Børnehus er familien selv ansvarlige for at have en ulykkes forsikring på det indmeldte barn. </w:t>
      </w:r>
    </w:p>
    <w:p w14:paraId="0B92ED06" w14:textId="77777777" w:rsidR="009048FA" w:rsidRDefault="009048FA" w:rsidP="009048FA"/>
    <w:p w14:paraId="1F92F9BA" w14:textId="52E5DD07" w:rsidR="009048FA" w:rsidRDefault="009048FA" w:rsidP="009048FA">
      <w:r>
        <w:t>Rejseforsikring</w:t>
      </w:r>
    </w:p>
    <w:p w14:paraId="2F7C16EB" w14:textId="429C20AC" w:rsidR="009048FA" w:rsidRDefault="009048FA" w:rsidP="009048FA">
      <w:r>
        <w:t xml:space="preserve">Ved rejser i udlandet er skolen dækket af fælles rejseforsikring. </w:t>
      </w:r>
    </w:p>
    <w:p w14:paraId="263B8920" w14:textId="77777777" w:rsidR="009048FA" w:rsidRDefault="009048FA" w:rsidP="009048FA"/>
    <w:p w14:paraId="3BE10BD2" w14:textId="27CADF79" w:rsidR="009048FA" w:rsidRDefault="009048FA" w:rsidP="009048FA">
      <w:r>
        <w:t>Skolens dækning</w:t>
      </w:r>
    </w:p>
    <w:p w14:paraId="71E5E8F2" w14:textId="7CD1947A" w:rsidR="009048FA" w:rsidRDefault="009048FA" w:rsidP="009048FA">
      <w:r>
        <w:t xml:space="preserve">Skolen er dækket i forhold til inventar og aktiviteter i forbindelse med idræt og gymnastik. </w:t>
      </w:r>
    </w:p>
    <w:p w14:paraId="41DF7857" w14:textId="733F0AC4" w:rsidR="009048FA" w:rsidRDefault="009048FA" w:rsidP="009048FA">
      <w:r>
        <w:t>Skolen er dækket i forbindelse med arbejdsdage og frivillig hjælp</w:t>
      </w:r>
    </w:p>
    <w:p w14:paraId="3F900F22" w14:textId="3660A905" w:rsidR="009048FA" w:rsidRDefault="009048FA" w:rsidP="009048FA">
      <w:r>
        <w:t xml:space="preserve">Skolen har arbejdsskade- og erhvervsansvarsforsikring, der dækker medarbejdere. </w:t>
      </w:r>
    </w:p>
    <w:p w14:paraId="166B47C1" w14:textId="77777777" w:rsidR="009048FA" w:rsidRPr="009048FA" w:rsidRDefault="009048FA" w:rsidP="009048FA"/>
    <w:sectPr w:rsidR="009048FA" w:rsidRPr="009048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FA"/>
    <w:rsid w:val="00746B2F"/>
    <w:rsid w:val="009048FA"/>
    <w:rsid w:val="00D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B450"/>
  <w15:chartTrackingRefBased/>
  <w15:docId w15:val="{F54A5BE1-E84B-4737-95EC-EE964517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4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4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4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4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4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4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4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4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4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4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4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4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48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4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4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48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48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48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48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4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501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Krogslund</dc:creator>
  <cp:keywords/>
  <dc:description/>
  <cp:lastModifiedBy>Mads Krogslund</cp:lastModifiedBy>
  <cp:revision>2</cp:revision>
  <dcterms:created xsi:type="dcterms:W3CDTF">2025-12-04T10:55:00Z</dcterms:created>
  <dcterms:modified xsi:type="dcterms:W3CDTF">2025-12-04T11:01:00Z</dcterms:modified>
</cp:coreProperties>
</file>