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9E540" w14:textId="23F5A08A" w:rsidR="00E46B6A" w:rsidRPr="00573806" w:rsidRDefault="00E46B6A" w:rsidP="00A77789">
      <w:pPr>
        <w:tabs>
          <w:tab w:val="left" w:pos="9394"/>
        </w:tabs>
        <w:spacing w:after="0" w:line="259" w:lineRule="auto"/>
        <w:ind w:left="9394"/>
        <w:jc w:val="left"/>
        <w:rPr>
          <w:rFonts w:asciiTheme="minorHAnsi" w:hAnsiTheme="minorHAnsi" w:cstheme="minorHAnsi"/>
        </w:rPr>
      </w:pPr>
    </w:p>
    <w:p w14:paraId="3BFCA2B0" w14:textId="71FEFE8B" w:rsidR="00E46B6A" w:rsidRPr="00573806" w:rsidRDefault="00A65C53" w:rsidP="00A77789">
      <w:pPr>
        <w:tabs>
          <w:tab w:val="left" w:pos="9394"/>
        </w:tabs>
        <w:spacing w:after="806" w:line="259" w:lineRule="auto"/>
        <w:ind w:left="854" w:right="134"/>
        <w:jc w:val="left"/>
        <w:rPr>
          <w:rFonts w:asciiTheme="minorHAnsi" w:hAnsiTheme="minorHAnsi" w:cstheme="minorHAnsi"/>
        </w:rPr>
      </w:pPr>
      <w:r w:rsidRPr="00573806">
        <w:rPr>
          <w:rFonts w:asciiTheme="minorHAnsi" w:hAnsiTheme="minorHAnsi" w:cstheme="minorHAnsi"/>
          <w:noProof/>
        </w:rPr>
        <w:drawing>
          <wp:anchor distT="0" distB="0" distL="114300" distR="114300" simplePos="0" relativeHeight="251660288" behindDoc="1" locked="0" layoutInCell="1" allowOverlap="1" wp14:anchorId="609C95A8" wp14:editId="6295D670">
            <wp:simplePos x="0" y="0"/>
            <wp:positionH relativeFrom="margin">
              <wp:align>right</wp:align>
            </wp:positionH>
            <wp:positionV relativeFrom="paragraph">
              <wp:posOffset>5715</wp:posOffset>
            </wp:positionV>
            <wp:extent cx="2044700" cy="990600"/>
            <wp:effectExtent l="0" t="0" r="0" b="0"/>
            <wp:wrapTight wrapText="bothSides">
              <wp:wrapPolygon edited="0">
                <wp:start x="0" y="0"/>
                <wp:lineTo x="0" y="21185"/>
                <wp:lineTo x="21332" y="21185"/>
                <wp:lineTo x="21332" y="0"/>
                <wp:lineTo x="0" y="0"/>
              </wp:wrapPolygon>
            </wp:wrapTight>
            <wp:docPr id="27432267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47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3806">
        <w:rPr>
          <w:rFonts w:asciiTheme="minorHAnsi" w:hAnsiTheme="minorHAnsi" w:cstheme="minorHAnsi"/>
          <w:sz w:val="16"/>
        </w:rPr>
        <w:t xml:space="preserve">Redigeret </w:t>
      </w:r>
      <w:r w:rsidR="008D3F4A" w:rsidRPr="00573806">
        <w:rPr>
          <w:rFonts w:asciiTheme="minorHAnsi" w:hAnsiTheme="minorHAnsi" w:cstheme="minorHAnsi"/>
          <w:sz w:val="16"/>
        </w:rPr>
        <w:t xml:space="preserve">d. </w:t>
      </w:r>
      <w:r w:rsidR="00B83291">
        <w:rPr>
          <w:rFonts w:asciiTheme="minorHAnsi" w:hAnsiTheme="minorHAnsi" w:cstheme="minorHAnsi"/>
          <w:sz w:val="16"/>
        </w:rPr>
        <w:t>aug. 25</w:t>
      </w:r>
    </w:p>
    <w:p w14:paraId="4C14E561" w14:textId="77777777" w:rsidR="00E73C94" w:rsidRDefault="008D3F4A" w:rsidP="00E73C94">
      <w:pPr>
        <w:pStyle w:val="Titel"/>
      </w:pPr>
      <w:r w:rsidRPr="00573806">
        <w:t>Antimobbeplan for</w:t>
      </w:r>
    </w:p>
    <w:p w14:paraId="65FA1CFE" w14:textId="58B09400" w:rsidR="00E46B6A" w:rsidRPr="00573806" w:rsidRDefault="008D3F4A" w:rsidP="00E73C94">
      <w:pPr>
        <w:pStyle w:val="Titel"/>
      </w:pPr>
      <w:r w:rsidRPr="00573806">
        <w:t xml:space="preserve">Stadil Vedersø friskole </w:t>
      </w:r>
    </w:p>
    <w:p w14:paraId="47371B0F" w14:textId="77777777" w:rsidR="00E46B6A" w:rsidRPr="00573806" w:rsidRDefault="008D3F4A" w:rsidP="00A77789">
      <w:pPr>
        <w:tabs>
          <w:tab w:val="left" w:pos="9394"/>
        </w:tabs>
        <w:spacing w:after="160"/>
        <w:rPr>
          <w:rFonts w:asciiTheme="minorHAnsi" w:hAnsiTheme="minorHAnsi" w:cstheme="minorHAnsi"/>
        </w:rPr>
      </w:pPr>
      <w:r w:rsidRPr="00573806">
        <w:rPr>
          <w:rFonts w:asciiTheme="minorHAnsi" w:hAnsiTheme="minorHAnsi" w:cstheme="minorHAnsi"/>
        </w:rPr>
        <w:t>Målet med denne antimobbeplan er, at Stadil Vedersø friskole skal være en mobbefri skole.</w:t>
      </w:r>
    </w:p>
    <w:p w14:paraId="2815DFAC" w14:textId="77777777" w:rsidR="00E46B6A" w:rsidRPr="00573806" w:rsidRDefault="008D3F4A" w:rsidP="00A77789">
      <w:pPr>
        <w:tabs>
          <w:tab w:val="left" w:pos="9394"/>
        </w:tabs>
        <w:spacing w:after="634"/>
        <w:ind w:left="850"/>
        <w:rPr>
          <w:rFonts w:asciiTheme="minorHAnsi" w:hAnsiTheme="minorHAnsi" w:cstheme="minorHAnsi"/>
        </w:rPr>
      </w:pPr>
      <w:r w:rsidRPr="00573806">
        <w:rPr>
          <w:rFonts w:asciiTheme="minorHAnsi" w:hAnsiTheme="minorHAnsi" w:cstheme="minorHAnsi"/>
        </w:rPr>
        <w:t>Trivsel går forud for læring og vores skole er for alle — trivsel skal derfor være en selvfølgelighed på Stadil Vedersø friskole.</w:t>
      </w:r>
    </w:p>
    <w:p w14:paraId="49BED00C" w14:textId="77777777" w:rsidR="008C7EDE" w:rsidRPr="00573806" w:rsidRDefault="008D3F4A" w:rsidP="00A77789">
      <w:pPr>
        <w:tabs>
          <w:tab w:val="left" w:pos="9394"/>
        </w:tabs>
        <w:spacing w:after="156"/>
        <w:ind w:left="835" w:right="57" w:hanging="5"/>
        <w:jc w:val="left"/>
        <w:rPr>
          <w:rFonts w:asciiTheme="minorHAnsi" w:hAnsiTheme="minorHAnsi" w:cstheme="minorHAnsi"/>
        </w:rPr>
      </w:pPr>
      <w:r w:rsidRPr="00573806">
        <w:rPr>
          <w:rFonts w:asciiTheme="minorHAnsi" w:hAnsiTheme="minorHAnsi" w:cstheme="minorHAnsi"/>
        </w:rPr>
        <w:t xml:space="preserve">Vi forsøger at forebygge mobning på alle klassetrin, og alle klasser snakker ofte om klassens trivsel eller mangel på samme. </w:t>
      </w:r>
    </w:p>
    <w:p w14:paraId="6A329F6D" w14:textId="4D39A891" w:rsidR="00E46B6A" w:rsidRPr="00573806" w:rsidRDefault="008D3F4A" w:rsidP="00A77789">
      <w:pPr>
        <w:tabs>
          <w:tab w:val="left" w:pos="9394"/>
        </w:tabs>
        <w:spacing w:after="156"/>
        <w:ind w:left="835" w:right="57" w:hanging="5"/>
        <w:jc w:val="left"/>
        <w:rPr>
          <w:rFonts w:asciiTheme="minorHAnsi" w:hAnsiTheme="minorHAnsi" w:cstheme="minorHAnsi"/>
        </w:rPr>
      </w:pPr>
      <w:r w:rsidRPr="00573806">
        <w:rPr>
          <w:rFonts w:asciiTheme="minorHAnsi" w:hAnsiTheme="minorHAnsi" w:cstheme="minorHAnsi"/>
        </w:rPr>
        <w:t xml:space="preserve">Udover dette har vi </w:t>
      </w:r>
      <w:r w:rsidR="00AE21C1" w:rsidRPr="00573806">
        <w:rPr>
          <w:rFonts w:asciiTheme="minorHAnsi" w:hAnsiTheme="minorHAnsi" w:cstheme="minorHAnsi"/>
        </w:rPr>
        <w:t>i klasserne</w:t>
      </w:r>
      <w:r w:rsidRPr="00573806">
        <w:rPr>
          <w:rFonts w:asciiTheme="minorHAnsi" w:hAnsiTheme="minorHAnsi" w:cstheme="minorHAnsi"/>
        </w:rPr>
        <w:t xml:space="preserve"> </w:t>
      </w:r>
      <w:r w:rsidR="00FB0DF9">
        <w:rPr>
          <w:rFonts w:asciiTheme="minorHAnsi" w:hAnsiTheme="minorHAnsi" w:cstheme="minorHAnsi"/>
        </w:rPr>
        <w:t>klassens time</w:t>
      </w:r>
      <w:r w:rsidRPr="00573806">
        <w:rPr>
          <w:rFonts w:asciiTheme="minorHAnsi" w:hAnsiTheme="minorHAnsi" w:cstheme="minorHAnsi"/>
        </w:rPr>
        <w:t xml:space="preserve">, hvor </w:t>
      </w:r>
      <w:r w:rsidR="00AE21C1" w:rsidRPr="00573806">
        <w:rPr>
          <w:rFonts w:asciiTheme="minorHAnsi" w:hAnsiTheme="minorHAnsi" w:cstheme="minorHAnsi"/>
        </w:rPr>
        <w:t>der tages snak i klassen</w:t>
      </w:r>
      <w:r w:rsidRPr="00573806">
        <w:rPr>
          <w:rFonts w:asciiTheme="minorHAnsi" w:hAnsiTheme="minorHAnsi" w:cstheme="minorHAnsi"/>
        </w:rPr>
        <w:t>, hvor trivsel er omdrejningspunktet.</w:t>
      </w:r>
      <w:r w:rsidR="007840F1" w:rsidRPr="00573806">
        <w:rPr>
          <w:rFonts w:asciiTheme="minorHAnsi" w:hAnsiTheme="minorHAnsi" w:cstheme="minorHAnsi"/>
        </w:rPr>
        <w:t xml:space="preserve"> Her kan elever evt tages ud, til en snak, hvis der er mistanke om mistrivsel. </w:t>
      </w:r>
    </w:p>
    <w:p w14:paraId="331AFF8D" w14:textId="61FFD448" w:rsidR="00E46B6A" w:rsidRPr="00573806" w:rsidRDefault="008D3F4A" w:rsidP="00A77789">
      <w:pPr>
        <w:tabs>
          <w:tab w:val="left" w:pos="9394"/>
        </w:tabs>
        <w:spacing w:after="174"/>
        <w:ind w:left="850"/>
        <w:rPr>
          <w:rFonts w:asciiTheme="minorHAnsi" w:hAnsiTheme="minorHAnsi" w:cstheme="minorHAnsi"/>
        </w:rPr>
      </w:pPr>
      <w:r w:rsidRPr="00573806">
        <w:rPr>
          <w:rFonts w:asciiTheme="minorHAnsi" w:hAnsiTheme="minorHAnsi" w:cstheme="minorHAnsi"/>
        </w:rPr>
        <w:t xml:space="preserve">Udover dette har vi </w:t>
      </w:r>
      <w:r w:rsidR="005E7EF1" w:rsidRPr="00573806">
        <w:rPr>
          <w:rFonts w:asciiTheme="minorHAnsi" w:hAnsiTheme="minorHAnsi" w:cstheme="minorHAnsi"/>
        </w:rPr>
        <w:t>på skolen fokus på mange aktiviteter, hvor eleverne på tværs af køn, alder og klasser</w:t>
      </w:r>
      <w:r w:rsidR="005245AA" w:rsidRPr="00573806">
        <w:rPr>
          <w:rFonts w:asciiTheme="minorHAnsi" w:hAnsiTheme="minorHAnsi" w:cstheme="minorHAnsi"/>
        </w:rPr>
        <w:t xml:space="preserve"> leger og er aktive sammen. </w:t>
      </w:r>
    </w:p>
    <w:p w14:paraId="435E0C71" w14:textId="607E8865" w:rsidR="00B710D0" w:rsidRPr="00573806" w:rsidRDefault="00B710D0" w:rsidP="00A77789">
      <w:pPr>
        <w:tabs>
          <w:tab w:val="left" w:pos="9394"/>
        </w:tabs>
        <w:spacing w:after="174"/>
        <w:ind w:left="850"/>
        <w:rPr>
          <w:rFonts w:asciiTheme="minorHAnsi" w:hAnsiTheme="minorHAnsi" w:cstheme="minorHAnsi"/>
        </w:rPr>
      </w:pPr>
      <w:r w:rsidRPr="00573806">
        <w:rPr>
          <w:rFonts w:asciiTheme="minorHAnsi" w:hAnsiTheme="minorHAnsi" w:cstheme="minorHAnsi"/>
        </w:rPr>
        <w:t xml:space="preserve">Vi har </w:t>
      </w:r>
      <w:r w:rsidR="00DF1750">
        <w:rPr>
          <w:rFonts w:asciiTheme="minorHAnsi" w:hAnsiTheme="minorHAnsi" w:cstheme="minorHAnsi"/>
        </w:rPr>
        <w:t>i</w:t>
      </w:r>
      <w:r w:rsidRPr="00573806">
        <w:rPr>
          <w:rFonts w:asciiTheme="minorHAnsi" w:hAnsiTheme="minorHAnsi" w:cstheme="minorHAnsi"/>
        </w:rPr>
        <w:t xml:space="preserve"> hverdagen en opmærksomhed på at de enkelte elever ikke isolerer sig alene eller i grupper. </w:t>
      </w:r>
    </w:p>
    <w:p w14:paraId="39E9E098" w14:textId="77777777" w:rsidR="005E7EF1" w:rsidRPr="00573806" w:rsidRDefault="005E7EF1" w:rsidP="00A77789">
      <w:pPr>
        <w:tabs>
          <w:tab w:val="left" w:pos="9394"/>
        </w:tabs>
        <w:spacing w:after="167"/>
        <w:ind w:left="854"/>
        <w:rPr>
          <w:rFonts w:asciiTheme="minorHAnsi" w:hAnsiTheme="minorHAnsi" w:cstheme="minorHAnsi"/>
        </w:rPr>
      </w:pPr>
    </w:p>
    <w:p w14:paraId="2DCA8DBB" w14:textId="3ACF3325" w:rsidR="00E46B6A" w:rsidRPr="00573806" w:rsidRDefault="008D3F4A" w:rsidP="00A77789">
      <w:pPr>
        <w:tabs>
          <w:tab w:val="left" w:pos="9394"/>
        </w:tabs>
        <w:spacing w:after="167"/>
        <w:ind w:left="854"/>
        <w:rPr>
          <w:rFonts w:asciiTheme="minorHAnsi" w:hAnsiTheme="minorHAnsi" w:cstheme="minorHAnsi"/>
        </w:rPr>
      </w:pPr>
      <w:r w:rsidRPr="00573806">
        <w:rPr>
          <w:rFonts w:asciiTheme="minorHAnsi" w:hAnsiTheme="minorHAnsi" w:cstheme="minorHAnsi"/>
        </w:rPr>
        <w:t>Det er vigtigt, at lærere, forældre og elever:</w:t>
      </w:r>
    </w:p>
    <w:p w14:paraId="4EABF9AD" w14:textId="77777777" w:rsidR="00E46B6A" w:rsidRPr="00573806" w:rsidRDefault="008D3F4A" w:rsidP="00A77789">
      <w:pPr>
        <w:numPr>
          <w:ilvl w:val="0"/>
          <w:numId w:val="1"/>
        </w:numPr>
        <w:tabs>
          <w:tab w:val="left" w:pos="9394"/>
        </w:tabs>
        <w:ind w:left="1626" w:hanging="374"/>
        <w:rPr>
          <w:rFonts w:asciiTheme="minorHAnsi" w:hAnsiTheme="minorHAnsi" w:cstheme="minorHAnsi"/>
        </w:rPr>
      </w:pPr>
      <w:r w:rsidRPr="00573806">
        <w:rPr>
          <w:rFonts w:asciiTheme="minorHAnsi" w:hAnsiTheme="minorHAnsi" w:cstheme="minorHAnsi"/>
        </w:rPr>
        <w:t>Ved hvad mobning er</w:t>
      </w:r>
    </w:p>
    <w:p w14:paraId="36964B46" w14:textId="77777777" w:rsidR="00E46B6A" w:rsidRPr="00573806" w:rsidRDefault="008D3F4A" w:rsidP="00A77789">
      <w:pPr>
        <w:numPr>
          <w:ilvl w:val="0"/>
          <w:numId w:val="1"/>
        </w:numPr>
        <w:tabs>
          <w:tab w:val="left" w:pos="9394"/>
        </w:tabs>
        <w:ind w:left="1626" w:hanging="374"/>
        <w:rPr>
          <w:rFonts w:asciiTheme="minorHAnsi" w:hAnsiTheme="minorHAnsi" w:cstheme="minorHAnsi"/>
        </w:rPr>
      </w:pPr>
      <w:r w:rsidRPr="00573806">
        <w:rPr>
          <w:rFonts w:asciiTheme="minorHAnsi" w:hAnsiTheme="minorHAnsi" w:cstheme="minorHAnsi"/>
        </w:rPr>
        <w:t>Ved at mobning ikke tolereres.</w:t>
      </w:r>
    </w:p>
    <w:p w14:paraId="3ED285B6" w14:textId="77777777" w:rsidR="00E46B6A" w:rsidRPr="00573806" w:rsidRDefault="008D3F4A" w:rsidP="00A77789">
      <w:pPr>
        <w:numPr>
          <w:ilvl w:val="0"/>
          <w:numId w:val="1"/>
        </w:numPr>
        <w:tabs>
          <w:tab w:val="left" w:pos="9394"/>
        </w:tabs>
        <w:ind w:left="1626" w:hanging="374"/>
        <w:rPr>
          <w:rFonts w:asciiTheme="minorHAnsi" w:hAnsiTheme="minorHAnsi" w:cstheme="minorHAnsi"/>
        </w:rPr>
      </w:pPr>
      <w:r w:rsidRPr="00573806">
        <w:rPr>
          <w:rFonts w:asciiTheme="minorHAnsi" w:hAnsiTheme="minorHAnsi" w:cstheme="minorHAnsi"/>
        </w:rPr>
        <w:t>Får redskaber til at opdage og tackle mobning</w:t>
      </w:r>
    </w:p>
    <w:p w14:paraId="2D606352" w14:textId="77777777" w:rsidR="00E46B6A" w:rsidRPr="00573806" w:rsidRDefault="008D3F4A" w:rsidP="00A77789">
      <w:pPr>
        <w:numPr>
          <w:ilvl w:val="0"/>
          <w:numId w:val="1"/>
        </w:numPr>
        <w:tabs>
          <w:tab w:val="left" w:pos="9394"/>
        </w:tabs>
        <w:ind w:left="1626" w:hanging="374"/>
        <w:rPr>
          <w:rFonts w:asciiTheme="minorHAnsi" w:hAnsiTheme="minorHAnsi" w:cstheme="minorHAnsi"/>
        </w:rPr>
      </w:pPr>
      <w:r w:rsidRPr="00573806">
        <w:rPr>
          <w:rFonts w:asciiTheme="minorHAnsi" w:hAnsiTheme="minorHAnsi" w:cstheme="minorHAnsi"/>
        </w:rPr>
        <w:t>Er med til at stoppe mobning</w:t>
      </w:r>
    </w:p>
    <w:p w14:paraId="204B3040" w14:textId="7C370B8A" w:rsidR="00CA3D6F" w:rsidRPr="00573806" w:rsidRDefault="008D3F4A" w:rsidP="00A77789">
      <w:pPr>
        <w:numPr>
          <w:ilvl w:val="0"/>
          <w:numId w:val="1"/>
        </w:numPr>
        <w:tabs>
          <w:tab w:val="left" w:pos="9394"/>
        </w:tabs>
        <w:spacing w:after="1078"/>
        <w:ind w:left="1626" w:hanging="374"/>
        <w:rPr>
          <w:rFonts w:asciiTheme="minorHAnsi" w:hAnsiTheme="minorHAnsi" w:cstheme="minorHAnsi"/>
        </w:rPr>
      </w:pPr>
      <w:r w:rsidRPr="00573806">
        <w:rPr>
          <w:rFonts w:asciiTheme="minorHAnsi" w:hAnsiTheme="minorHAnsi" w:cstheme="minorHAnsi"/>
        </w:rPr>
        <w:t>Ved at alle har ansvar for og del i denne indsats</w:t>
      </w:r>
      <w:r w:rsidR="00CA3D6F" w:rsidRPr="00573806">
        <w:rPr>
          <w:rFonts w:asciiTheme="minorHAnsi" w:hAnsiTheme="minorHAnsi" w:cstheme="minorHAnsi"/>
        </w:rPr>
        <w:tab/>
      </w:r>
      <w:r w:rsidRPr="00573806">
        <w:rPr>
          <w:rFonts w:asciiTheme="minorHAnsi" w:hAnsiTheme="minorHAnsi" w:cstheme="minorHAnsi"/>
        </w:rPr>
        <w:tab/>
      </w:r>
    </w:p>
    <w:p w14:paraId="1562ACAF" w14:textId="77777777" w:rsidR="00A77789" w:rsidRPr="00573806" w:rsidRDefault="00A77789">
      <w:pPr>
        <w:spacing w:after="160" w:line="259" w:lineRule="auto"/>
        <w:ind w:left="0"/>
        <w:jc w:val="left"/>
        <w:rPr>
          <w:rFonts w:asciiTheme="minorHAnsi" w:hAnsiTheme="minorHAnsi" w:cstheme="minorHAnsi"/>
          <w:u w:val="single"/>
        </w:rPr>
      </w:pPr>
      <w:r w:rsidRPr="00573806">
        <w:rPr>
          <w:rFonts w:asciiTheme="minorHAnsi" w:hAnsiTheme="minorHAnsi" w:cstheme="minorHAnsi"/>
          <w:u w:val="single"/>
        </w:rPr>
        <w:br w:type="page"/>
      </w:r>
    </w:p>
    <w:p w14:paraId="54C89644" w14:textId="01EA5244" w:rsidR="00CA3D6F" w:rsidRPr="00573806" w:rsidRDefault="00CA3D6F" w:rsidP="008258FD">
      <w:pPr>
        <w:tabs>
          <w:tab w:val="left" w:pos="9394"/>
        </w:tabs>
        <w:ind w:left="1134"/>
        <w:rPr>
          <w:rFonts w:asciiTheme="minorHAnsi" w:hAnsiTheme="minorHAnsi" w:cstheme="minorHAnsi"/>
          <w:u w:val="single"/>
        </w:rPr>
      </w:pPr>
      <w:r w:rsidRPr="00573806">
        <w:rPr>
          <w:rFonts w:asciiTheme="minorHAnsi" w:hAnsiTheme="minorHAnsi" w:cstheme="minorHAnsi"/>
          <w:u w:val="single"/>
        </w:rPr>
        <w:lastRenderedPageBreak/>
        <w:t xml:space="preserve">Vores forståelse af mobning: </w:t>
      </w:r>
    </w:p>
    <w:p w14:paraId="53ADD623" w14:textId="20052445" w:rsidR="00E46B6A" w:rsidRPr="00573806" w:rsidRDefault="00CA3D6F" w:rsidP="008258FD">
      <w:pPr>
        <w:tabs>
          <w:tab w:val="center" w:pos="4927"/>
          <w:tab w:val="left" w:pos="9394"/>
        </w:tabs>
        <w:spacing w:after="0"/>
        <w:ind w:left="1134"/>
        <w:jc w:val="left"/>
        <w:rPr>
          <w:rFonts w:asciiTheme="minorHAnsi" w:hAnsiTheme="minorHAnsi" w:cstheme="minorHAnsi"/>
        </w:rPr>
      </w:pPr>
      <w:r w:rsidRPr="00573806">
        <w:rPr>
          <w:rFonts w:asciiTheme="minorHAnsi" w:hAnsiTheme="minorHAnsi" w:cstheme="minorHAnsi"/>
        </w:rPr>
        <w:tab/>
      </w:r>
      <w:r w:rsidR="008D3F4A" w:rsidRPr="00573806">
        <w:rPr>
          <w:rFonts w:asciiTheme="minorHAnsi" w:hAnsiTheme="minorHAnsi" w:cstheme="minorHAnsi"/>
        </w:rPr>
        <w:t>Mobning kan foregå på forskellige måder og kan være både verbalt, fysisk</w:t>
      </w:r>
      <w:r w:rsidR="00C4672E">
        <w:rPr>
          <w:rFonts w:asciiTheme="minorHAnsi" w:hAnsiTheme="minorHAnsi" w:cstheme="minorHAnsi"/>
        </w:rPr>
        <w:t>,</w:t>
      </w:r>
      <w:r w:rsidR="008D3F4A" w:rsidRPr="00573806">
        <w:rPr>
          <w:rFonts w:asciiTheme="minorHAnsi" w:hAnsiTheme="minorHAnsi" w:cstheme="minorHAnsi"/>
        </w:rPr>
        <w:t xml:space="preserve"> psy</w:t>
      </w:r>
      <w:r w:rsidRPr="00573806">
        <w:rPr>
          <w:rFonts w:asciiTheme="minorHAnsi" w:hAnsiTheme="minorHAnsi" w:cstheme="minorHAnsi"/>
        </w:rPr>
        <w:t>k</w:t>
      </w:r>
      <w:r w:rsidR="008D3F4A" w:rsidRPr="00573806">
        <w:rPr>
          <w:rFonts w:asciiTheme="minorHAnsi" w:hAnsiTheme="minorHAnsi" w:cstheme="minorHAnsi"/>
        </w:rPr>
        <w:t>isk</w:t>
      </w:r>
      <w:r w:rsidR="00C4672E">
        <w:rPr>
          <w:rFonts w:asciiTheme="minorHAnsi" w:hAnsiTheme="minorHAnsi" w:cstheme="minorHAnsi"/>
        </w:rPr>
        <w:t xml:space="preserve"> og digitalt</w:t>
      </w:r>
      <w:r w:rsidR="008D3F4A" w:rsidRPr="00573806">
        <w:rPr>
          <w:rFonts w:asciiTheme="minorHAnsi" w:hAnsiTheme="minorHAnsi" w:cstheme="minorHAnsi"/>
        </w:rPr>
        <w:t>.</w:t>
      </w:r>
    </w:p>
    <w:p w14:paraId="5449FC8F" w14:textId="169B2FEF" w:rsidR="00E46B6A" w:rsidRPr="00573806" w:rsidRDefault="00000000" w:rsidP="008258FD">
      <w:pPr>
        <w:tabs>
          <w:tab w:val="left" w:pos="9394"/>
        </w:tabs>
        <w:spacing w:after="0" w:line="267" w:lineRule="auto"/>
        <w:ind w:left="1134" w:right="53" w:firstLine="10"/>
        <w:jc w:val="left"/>
        <w:rPr>
          <w:rFonts w:asciiTheme="minorHAnsi" w:eastAsia="Times New Roman" w:hAnsiTheme="minorHAnsi" w:cstheme="minorHAnsi"/>
          <w:sz w:val="22"/>
        </w:rPr>
      </w:pPr>
      <w:r>
        <w:rPr>
          <w:rFonts w:asciiTheme="minorHAnsi" w:hAnsiTheme="minorHAnsi" w:cstheme="minorHAnsi"/>
        </w:rPr>
        <w:pict w14:anchorId="47585CAC">
          <v:shape id="_x0000_i1028" type="#_x0000_t75" style="width:2.3pt;height:3.2pt;visibility:visible;mso-wrap-style:square">
            <v:imagedata r:id="rId6" o:title=""/>
          </v:shape>
        </w:pict>
      </w:r>
      <w:r w:rsidR="008D3F4A" w:rsidRPr="00573806">
        <w:rPr>
          <w:rFonts w:asciiTheme="minorHAnsi" w:hAnsiTheme="minorHAnsi" w:cstheme="minorHAnsi"/>
          <w:sz w:val="22"/>
        </w:rPr>
        <w:t>En person bliver mobbet eller chikaneret, når han eller hun gentagne gange og over en vis tid bliver udsat for negative handlinger fra én eller flere andre personer" Dan Olweus: Mobning i skolen, 2000:15 (orig.</w:t>
      </w:r>
      <w:r w:rsidR="00EF26BF" w:rsidRPr="00573806">
        <w:rPr>
          <w:rFonts w:asciiTheme="minorHAnsi" w:hAnsiTheme="minorHAnsi" w:cstheme="minorHAnsi"/>
        </w:rPr>
        <w:t xml:space="preserve"> </w:t>
      </w:r>
      <w:r w:rsidR="008D3F4A" w:rsidRPr="00573806">
        <w:rPr>
          <w:rFonts w:asciiTheme="minorHAnsi" w:eastAsia="Times New Roman" w:hAnsiTheme="minorHAnsi" w:cstheme="minorHAnsi"/>
          <w:sz w:val="22"/>
        </w:rPr>
        <w:t>1992)</w:t>
      </w:r>
    </w:p>
    <w:p w14:paraId="0FC94624" w14:textId="77777777" w:rsidR="00EF26BF" w:rsidRPr="00573806" w:rsidRDefault="00EF26BF" w:rsidP="008258FD">
      <w:pPr>
        <w:tabs>
          <w:tab w:val="left" w:pos="9394"/>
        </w:tabs>
        <w:spacing w:after="0" w:line="267" w:lineRule="auto"/>
        <w:ind w:left="1134" w:right="53" w:firstLine="10"/>
        <w:jc w:val="left"/>
        <w:rPr>
          <w:rFonts w:asciiTheme="minorHAnsi" w:hAnsiTheme="minorHAnsi" w:cstheme="minorHAnsi"/>
        </w:rPr>
      </w:pPr>
    </w:p>
    <w:p w14:paraId="05E2593F" w14:textId="77777777" w:rsidR="00EF26BF" w:rsidRPr="00573806" w:rsidRDefault="00EF26BF" w:rsidP="008258FD">
      <w:pPr>
        <w:tabs>
          <w:tab w:val="left" w:pos="9394"/>
        </w:tabs>
        <w:ind w:left="1134" w:firstLine="797"/>
        <w:rPr>
          <w:rFonts w:asciiTheme="minorHAnsi" w:hAnsiTheme="minorHAnsi" w:cstheme="minorHAnsi"/>
        </w:rPr>
      </w:pPr>
    </w:p>
    <w:p w14:paraId="356AE2DA" w14:textId="4A359D5A" w:rsidR="00E46B6A" w:rsidRPr="00573806" w:rsidRDefault="008D3F4A" w:rsidP="00EF26BF">
      <w:pPr>
        <w:tabs>
          <w:tab w:val="left" w:pos="9394"/>
        </w:tabs>
        <w:ind w:left="1134"/>
        <w:rPr>
          <w:rFonts w:asciiTheme="minorHAnsi" w:hAnsiTheme="minorHAnsi" w:cstheme="minorHAnsi"/>
        </w:rPr>
      </w:pPr>
      <w:r w:rsidRPr="00573806">
        <w:rPr>
          <w:rFonts w:asciiTheme="minorHAnsi" w:hAnsiTheme="minorHAnsi" w:cstheme="minorHAnsi"/>
        </w:rPr>
        <w:t>Det er dog vigtigt at huske, at der er forskel på konflikter og mobning.</w:t>
      </w:r>
    </w:p>
    <w:p w14:paraId="608D840F" w14:textId="513BC769" w:rsidR="00E46B6A" w:rsidRPr="00573806" w:rsidRDefault="008D3F4A" w:rsidP="008258FD">
      <w:pPr>
        <w:tabs>
          <w:tab w:val="left" w:pos="9394"/>
        </w:tabs>
        <w:spacing w:after="25"/>
        <w:ind w:left="1134" w:right="269"/>
        <w:rPr>
          <w:rFonts w:asciiTheme="minorHAnsi" w:hAnsiTheme="minorHAnsi" w:cstheme="minorHAnsi"/>
        </w:rPr>
      </w:pPr>
      <w:r w:rsidRPr="00573806">
        <w:rPr>
          <w:rFonts w:asciiTheme="minorHAnsi" w:hAnsiTheme="minorHAnsi" w:cstheme="minorHAnsi"/>
        </w:rPr>
        <w:t xml:space="preserve">Konflikter opstår hver dag, og det er uoverensstemmelser, der indebærer spændinger i og mellem </w:t>
      </w:r>
      <w:r w:rsidRPr="00573806">
        <w:rPr>
          <w:rFonts w:asciiTheme="minorHAnsi" w:hAnsiTheme="minorHAnsi" w:cstheme="minorHAnsi"/>
          <w:noProof/>
        </w:rPr>
        <w:drawing>
          <wp:inline distT="0" distB="0" distL="0" distR="0" wp14:anchorId="1D147F3A" wp14:editId="3661A585">
            <wp:extent cx="33528" cy="9148"/>
            <wp:effectExtent l="0" t="0" r="0" b="0"/>
            <wp:docPr id="12181" name="Picture 12181"/>
            <wp:cNvGraphicFramePr/>
            <a:graphic xmlns:a="http://schemas.openxmlformats.org/drawingml/2006/main">
              <a:graphicData uri="http://schemas.openxmlformats.org/drawingml/2006/picture">
                <pic:pic xmlns:pic="http://schemas.openxmlformats.org/drawingml/2006/picture">
                  <pic:nvPicPr>
                    <pic:cNvPr id="12181" name="Picture 12181"/>
                    <pic:cNvPicPr/>
                  </pic:nvPicPr>
                  <pic:blipFill>
                    <a:blip r:embed="rId7"/>
                    <a:stretch>
                      <a:fillRect/>
                    </a:stretch>
                  </pic:blipFill>
                  <pic:spPr>
                    <a:xfrm>
                      <a:off x="0" y="0"/>
                      <a:ext cx="33528" cy="9148"/>
                    </a:xfrm>
                    <a:prstGeom prst="rect">
                      <a:avLst/>
                    </a:prstGeom>
                  </pic:spPr>
                </pic:pic>
              </a:graphicData>
            </a:graphic>
          </wp:inline>
        </w:drawing>
      </w:r>
      <w:r w:rsidRPr="00573806">
        <w:rPr>
          <w:rFonts w:asciiTheme="minorHAnsi" w:hAnsiTheme="minorHAnsi" w:cstheme="minorHAnsi"/>
        </w:rPr>
        <w:t>mennesker. Det kan f.eks. være i forbindelse med en leg eller et spil, hvor reglerne er uklare og derfor medfører diskussion og i værste fald slagsmål.</w:t>
      </w:r>
    </w:p>
    <w:p w14:paraId="30101C80" w14:textId="77777777" w:rsidR="00E46B6A" w:rsidRPr="00573806" w:rsidRDefault="008D3F4A" w:rsidP="008258FD">
      <w:pPr>
        <w:tabs>
          <w:tab w:val="left" w:pos="9394"/>
        </w:tabs>
        <w:spacing w:after="0" w:line="259" w:lineRule="auto"/>
        <w:ind w:left="1134"/>
        <w:jc w:val="left"/>
        <w:rPr>
          <w:rFonts w:asciiTheme="minorHAnsi" w:hAnsiTheme="minorHAnsi" w:cstheme="minorHAnsi"/>
        </w:rPr>
      </w:pPr>
      <w:r w:rsidRPr="00573806">
        <w:rPr>
          <w:rFonts w:asciiTheme="minorHAnsi" w:hAnsiTheme="minorHAnsi" w:cstheme="minorHAnsi"/>
          <w:noProof/>
        </w:rPr>
        <w:drawing>
          <wp:inline distT="0" distB="0" distL="0" distR="0" wp14:anchorId="5B17A3CD" wp14:editId="34F3CA10">
            <wp:extent cx="573024" cy="362814"/>
            <wp:effectExtent l="0" t="0" r="0" b="0"/>
            <wp:docPr id="1683" name="Picture 1683"/>
            <wp:cNvGraphicFramePr/>
            <a:graphic xmlns:a="http://schemas.openxmlformats.org/drawingml/2006/main">
              <a:graphicData uri="http://schemas.openxmlformats.org/drawingml/2006/picture">
                <pic:pic xmlns:pic="http://schemas.openxmlformats.org/drawingml/2006/picture">
                  <pic:nvPicPr>
                    <pic:cNvPr id="1683" name="Picture 1683"/>
                    <pic:cNvPicPr/>
                  </pic:nvPicPr>
                  <pic:blipFill>
                    <a:blip r:embed="rId8"/>
                    <a:stretch>
                      <a:fillRect/>
                    </a:stretch>
                  </pic:blipFill>
                  <pic:spPr>
                    <a:xfrm>
                      <a:off x="0" y="0"/>
                      <a:ext cx="573024" cy="362814"/>
                    </a:xfrm>
                    <a:prstGeom prst="rect">
                      <a:avLst/>
                    </a:prstGeom>
                  </pic:spPr>
                </pic:pic>
              </a:graphicData>
            </a:graphic>
          </wp:inline>
        </w:drawing>
      </w:r>
    </w:p>
    <w:p w14:paraId="651C649C" w14:textId="77777777" w:rsidR="008C7EDE" w:rsidRPr="00573806" w:rsidRDefault="008D3F4A" w:rsidP="008258FD">
      <w:pPr>
        <w:tabs>
          <w:tab w:val="left" w:pos="9394"/>
        </w:tabs>
        <w:ind w:left="1134" w:right="312"/>
        <w:rPr>
          <w:rFonts w:asciiTheme="minorHAnsi" w:hAnsiTheme="minorHAnsi" w:cstheme="minorHAnsi"/>
        </w:rPr>
      </w:pPr>
      <w:r w:rsidRPr="00573806">
        <w:rPr>
          <w:rFonts w:asciiTheme="minorHAnsi" w:hAnsiTheme="minorHAnsi" w:cstheme="minorHAnsi"/>
        </w:rPr>
        <w:t xml:space="preserve">På Stadil Vedersø friskole har vi det motto, at </w:t>
      </w:r>
      <w:r w:rsidR="00427A61" w:rsidRPr="00573806">
        <w:rPr>
          <w:rFonts w:asciiTheme="minorHAnsi" w:hAnsiTheme="minorHAnsi" w:cstheme="minorHAnsi"/>
        </w:rPr>
        <w:t>”</w:t>
      </w:r>
      <w:r w:rsidRPr="00573806">
        <w:rPr>
          <w:rFonts w:asciiTheme="minorHAnsi" w:hAnsiTheme="minorHAnsi" w:cstheme="minorHAnsi"/>
        </w:rPr>
        <w:t>Forskellighed i fællesskabet gør stærk!</w:t>
      </w:r>
      <w:r w:rsidR="00427A61" w:rsidRPr="00573806">
        <w:rPr>
          <w:rFonts w:asciiTheme="minorHAnsi" w:hAnsiTheme="minorHAnsi" w:cstheme="minorHAnsi"/>
        </w:rPr>
        <w:t>”</w:t>
      </w:r>
      <w:r w:rsidRPr="00573806">
        <w:rPr>
          <w:rFonts w:asciiTheme="minorHAnsi" w:hAnsiTheme="minorHAnsi" w:cstheme="minorHAnsi"/>
        </w:rPr>
        <w:t xml:space="preserve"> </w:t>
      </w:r>
    </w:p>
    <w:p w14:paraId="7522274C" w14:textId="6AAC0A84" w:rsidR="00E46B6A" w:rsidRPr="00573806" w:rsidRDefault="008D3F4A" w:rsidP="008258FD">
      <w:pPr>
        <w:tabs>
          <w:tab w:val="left" w:pos="9394"/>
        </w:tabs>
        <w:ind w:left="1134" w:right="312"/>
        <w:rPr>
          <w:rFonts w:asciiTheme="minorHAnsi" w:hAnsiTheme="minorHAnsi" w:cstheme="minorHAnsi"/>
        </w:rPr>
      </w:pPr>
      <w:r w:rsidRPr="00573806">
        <w:rPr>
          <w:rFonts w:asciiTheme="minorHAnsi" w:hAnsiTheme="minorHAnsi" w:cstheme="minorHAnsi"/>
        </w:rPr>
        <w:t>Vi skal ikke være ens og alle må og skal være her. Derfor er det alles ansvar, at mobning ikke finder sted. Alle har vi et ansvar, og det gælder både børn, ansatte, ledelse, bestyrelse og forældre.</w:t>
      </w:r>
    </w:p>
    <w:p w14:paraId="37B9162E" w14:textId="77777777" w:rsidR="00A77789" w:rsidRPr="00573806" w:rsidRDefault="00A77789">
      <w:pPr>
        <w:spacing w:after="160" w:line="259" w:lineRule="auto"/>
        <w:ind w:left="0"/>
        <w:jc w:val="left"/>
        <w:rPr>
          <w:rFonts w:asciiTheme="minorHAnsi" w:hAnsiTheme="minorHAnsi" w:cstheme="minorHAnsi"/>
          <w:u w:val="single" w:color="000000"/>
        </w:rPr>
      </w:pPr>
      <w:r w:rsidRPr="00573806">
        <w:rPr>
          <w:rFonts w:asciiTheme="minorHAnsi" w:hAnsiTheme="minorHAnsi" w:cstheme="minorHAnsi"/>
          <w:u w:val="single" w:color="000000"/>
        </w:rPr>
        <w:br w:type="page"/>
      </w:r>
    </w:p>
    <w:p w14:paraId="5A60E735" w14:textId="05876EFA" w:rsidR="00E46B6A" w:rsidRPr="00573806" w:rsidRDefault="008D3F4A" w:rsidP="00A77789">
      <w:pPr>
        <w:tabs>
          <w:tab w:val="left" w:pos="9394"/>
        </w:tabs>
        <w:spacing w:after="200" w:line="259" w:lineRule="auto"/>
        <w:ind w:left="869" w:hanging="10"/>
        <w:jc w:val="left"/>
        <w:rPr>
          <w:rFonts w:asciiTheme="minorHAnsi" w:hAnsiTheme="minorHAnsi" w:cstheme="minorHAnsi"/>
        </w:rPr>
      </w:pPr>
      <w:r w:rsidRPr="00573806">
        <w:rPr>
          <w:rFonts w:asciiTheme="minorHAnsi" w:hAnsiTheme="minorHAnsi" w:cstheme="minorHAnsi"/>
          <w:u w:val="single" w:color="000000"/>
        </w:rPr>
        <w:lastRenderedPageBreak/>
        <w:t>Ved mistanke om mobnin</w:t>
      </w:r>
      <w:r w:rsidR="00A77789" w:rsidRPr="00573806">
        <w:rPr>
          <w:rFonts w:asciiTheme="minorHAnsi" w:hAnsiTheme="minorHAnsi" w:cstheme="minorHAnsi"/>
          <w:u w:val="single" w:color="000000"/>
        </w:rPr>
        <w:t>g</w:t>
      </w:r>
      <w:r w:rsidRPr="00573806">
        <w:rPr>
          <w:rFonts w:asciiTheme="minorHAnsi" w:hAnsiTheme="minorHAnsi" w:cstheme="minorHAnsi"/>
          <w:u w:val="single" w:color="000000"/>
        </w:rPr>
        <w:t xml:space="preserve"> forventer vi handlin</w:t>
      </w:r>
      <w:r w:rsidR="00427A61" w:rsidRPr="00573806">
        <w:rPr>
          <w:rFonts w:asciiTheme="minorHAnsi" w:hAnsiTheme="minorHAnsi" w:cstheme="minorHAnsi"/>
          <w:u w:val="single" w:color="000000"/>
        </w:rPr>
        <w:t>g;</w:t>
      </w:r>
    </w:p>
    <w:p w14:paraId="5292B604" w14:textId="354422E0" w:rsidR="00E46B6A" w:rsidRPr="00573806" w:rsidRDefault="00000000" w:rsidP="00A77789">
      <w:pPr>
        <w:tabs>
          <w:tab w:val="left" w:pos="9394"/>
        </w:tabs>
        <w:spacing w:after="64"/>
        <w:ind w:left="1622" w:hanging="370"/>
        <w:rPr>
          <w:rFonts w:asciiTheme="minorHAnsi" w:hAnsiTheme="minorHAnsi" w:cstheme="minorHAnsi"/>
        </w:rPr>
      </w:pPr>
      <w:r>
        <w:rPr>
          <w:rFonts w:asciiTheme="minorHAnsi" w:hAnsiTheme="minorHAnsi" w:cstheme="minorHAnsi"/>
        </w:rPr>
        <w:pict w14:anchorId="49B00C5D">
          <v:shape id="_x0000_i1029" type="#_x0000_t75" style="width:3.2pt;height:1.35pt;visibility:visible;mso-wrap-style:square">
            <v:imagedata r:id="rId9" o:title=""/>
          </v:shape>
        </w:pict>
      </w:r>
      <w:r w:rsidR="008D3F4A" w:rsidRPr="00573806">
        <w:rPr>
          <w:rFonts w:asciiTheme="minorHAnsi" w:hAnsiTheme="minorHAnsi" w:cstheme="minorHAnsi"/>
        </w:rPr>
        <w:tab/>
        <w:t>Hvis mobning opdages udenfor skolen — kontakt de involverede forældre og/eller klasselæreren</w:t>
      </w:r>
    </w:p>
    <w:p w14:paraId="615DA885" w14:textId="59B24DA9" w:rsidR="00E46B6A" w:rsidRPr="00573806" w:rsidRDefault="008D3F4A" w:rsidP="00A77789">
      <w:pPr>
        <w:pStyle w:val="Listeafsnit"/>
        <w:numPr>
          <w:ilvl w:val="0"/>
          <w:numId w:val="4"/>
        </w:numPr>
        <w:tabs>
          <w:tab w:val="left" w:pos="9394"/>
        </w:tabs>
        <w:spacing w:after="51"/>
        <w:rPr>
          <w:rFonts w:asciiTheme="minorHAnsi" w:hAnsiTheme="minorHAnsi" w:cstheme="minorHAnsi"/>
        </w:rPr>
      </w:pPr>
      <w:r w:rsidRPr="00573806">
        <w:rPr>
          <w:rFonts w:asciiTheme="minorHAnsi" w:hAnsiTheme="minorHAnsi" w:cstheme="minorHAnsi"/>
        </w:rPr>
        <w:t>Hvis mobning opdages på skolen kontaktes de involverede forældre og børn og vi laver sammen en handleplan for håndteringen af den pågældende sag.</w:t>
      </w:r>
    </w:p>
    <w:p w14:paraId="79943630" w14:textId="59F2773D" w:rsidR="00F64251" w:rsidRPr="00573806" w:rsidRDefault="00000000" w:rsidP="00A77789">
      <w:pPr>
        <w:tabs>
          <w:tab w:val="left" w:pos="9394"/>
        </w:tabs>
        <w:spacing w:after="44"/>
        <w:ind w:left="1618" w:right="57" w:hanging="360"/>
        <w:jc w:val="left"/>
        <w:rPr>
          <w:rFonts w:asciiTheme="minorHAnsi" w:hAnsiTheme="minorHAnsi" w:cstheme="minorHAnsi"/>
        </w:rPr>
      </w:pPr>
      <w:r>
        <w:rPr>
          <w:rFonts w:asciiTheme="minorHAnsi" w:hAnsiTheme="minorHAnsi" w:cstheme="minorHAnsi"/>
        </w:rPr>
        <w:pict w14:anchorId="715C5807">
          <v:shape id="_x0000_i1030" type="#_x0000_t75" style="width:3.2pt;height:1.35pt;visibility:visible;mso-wrap-style:square">
            <v:imagedata r:id="rId10" o:title=""/>
          </v:shape>
        </w:pict>
      </w:r>
      <w:r w:rsidR="008D3F4A" w:rsidRPr="00573806">
        <w:rPr>
          <w:rFonts w:asciiTheme="minorHAnsi" w:hAnsiTheme="minorHAnsi" w:cstheme="minorHAnsi"/>
        </w:rPr>
        <w:tab/>
        <w:t>Der er svært at lave én plan, som gælder i alle tilfælde. Men vi ønsker at tage det meget alvorligt, når mobning finder sted. Vi vil sætte ting i værk både på skolen, i bestemte elevgrupper og også med en</w:t>
      </w:r>
      <w:r w:rsidR="00F64251" w:rsidRPr="00573806">
        <w:rPr>
          <w:rFonts w:asciiTheme="minorHAnsi" w:hAnsiTheme="minorHAnsi" w:cstheme="minorHAnsi"/>
        </w:rPr>
        <w:t>k</w:t>
      </w:r>
      <w:r w:rsidR="008D3F4A" w:rsidRPr="00573806">
        <w:rPr>
          <w:rFonts w:asciiTheme="minorHAnsi" w:hAnsiTheme="minorHAnsi" w:cstheme="minorHAnsi"/>
        </w:rPr>
        <w:t xml:space="preserve">elte elever. </w:t>
      </w:r>
    </w:p>
    <w:p w14:paraId="0FECE4BE" w14:textId="77777777" w:rsidR="00B704AF" w:rsidRPr="00573806" w:rsidRDefault="008D3F4A" w:rsidP="00A77789">
      <w:pPr>
        <w:pStyle w:val="Listeafsnit"/>
        <w:numPr>
          <w:ilvl w:val="0"/>
          <w:numId w:val="5"/>
        </w:numPr>
        <w:tabs>
          <w:tab w:val="left" w:pos="9394"/>
        </w:tabs>
        <w:spacing w:after="44"/>
        <w:ind w:right="57"/>
        <w:jc w:val="left"/>
        <w:rPr>
          <w:rFonts w:asciiTheme="minorHAnsi" w:hAnsiTheme="minorHAnsi" w:cstheme="minorHAnsi"/>
        </w:rPr>
      </w:pPr>
      <w:r w:rsidRPr="00573806">
        <w:rPr>
          <w:rFonts w:asciiTheme="minorHAnsi" w:hAnsiTheme="minorHAnsi" w:cstheme="minorHAnsi"/>
        </w:rPr>
        <w:t xml:space="preserve">Det kan være handleplaner, opfølgningssamtaler og legeaftaler. </w:t>
      </w:r>
    </w:p>
    <w:p w14:paraId="1612AA22" w14:textId="77777777" w:rsidR="00B704AF" w:rsidRPr="00573806" w:rsidRDefault="008D3F4A" w:rsidP="00A77789">
      <w:pPr>
        <w:pStyle w:val="Listeafsnit"/>
        <w:numPr>
          <w:ilvl w:val="0"/>
          <w:numId w:val="5"/>
        </w:numPr>
        <w:tabs>
          <w:tab w:val="left" w:pos="9394"/>
        </w:tabs>
        <w:spacing w:after="44"/>
        <w:ind w:right="57"/>
        <w:jc w:val="left"/>
        <w:rPr>
          <w:rFonts w:asciiTheme="minorHAnsi" w:hAnsiTheme="minorHAnsi" w:cstheme="minorHAnsi"/>
        </w:rPr>
      </w:pPr>
      <w:r w:rsidRPr="00573806">
        <w:rPr>
          <w:rFonts w:asciiTheme="minorHAnsi" w:hAnsiTheme="minorHAnsi" w:cstheme="minorHAnsi"/>
        </w:rPr>
        <w:t xml:space="preserve">Vi forventer også, at de involverede forældre tager ansvar og går med i arbejdet for at løse og opløse de konflikter, der vil komme — både i samarbejde med skolen men også i fritiden med de andre forældre. </w:t>
      </w:r>
    </w:p>
    <w:p w14:paraId="6116D3D3" w14:textId="0E0FFABC" w:rsidR="00E46B6A" w:rsidRPr="00573806" w:rsidRDefault="008D3F4A" w:rsidP="00A77789">
      <w:pPr>
        <w:tabs>
          <w:tab w:val="left" w:pos="9394"/>
        </w:tabs>
        <w:spacing w:after="44"/>
        <w:ind w:left="1618" w:right="57"/>
        <w:jc w:val="left"/>
        <w:rPr>
          <w:rFonts w:asciiTheme="minorHAnsi" w:hAnsiTheme="minorHAnsi" w:cstheme="minorHAnsi"/>
        </w:rPr>
      </w:pPr>
      <w:r w:rsidRPr="00573806">
        <w:rPr>
          <w:rFonts w:asciiTheme="minorHAnsi" w:hAnsiTheme="minorHAnsi" w:cstheme="minorHAnsi"/>
        </w:rPr>
        <w:t>Jo stærkere vi står sammen —jo bedre kommer vi " ud af" det. Hvis de voksne kan snakke sammen på en god og konstruktiv måde, så er der håb for at børnene også kan lære det.</w:t>
      </w:r>
    </w:p>
    <w:p w14:paraId="21860343" w14:textId="77777777" w:rsidR="00A77789" w:rsidRPr="00573806" w:rsidRDefault="008D3F4A" w:rsidP="00A77789">
      <w:pPr>
        <w:tabs>
          <w:tab w:val="center" w:pos="1312"/>
          <w:tab w:val="center" w:pos="3720"/>
          <w:tab w:val="left" w:pos="9394"/>
        </w:tabs>
        <w:spacing w:after="57"/>
        <w:ind w:left="0"/>
        <w:jc w:val="left"/>
        <w:rPr>
          <w:rFonts w:asciiTheme="minorHAnsi" w:hAnsiTheme="minorHAnsi" w:cstheme="minorHAnsi"/>
          <w:noProof/>
        </w:rPr>
      </w:pPr>
      <w:r w:rsidRPr="00573806">
        <w:rPr>
          <w:rFonts w:asciiTheme="minorHAnsi" w:hAnsiTheme="minorHAnsi" w:cstheme="minorHAnsi"/>
        </w:rPr>
        <w:tab/>
      </w:r>
    </w:p>
    <w:p w14:paraId="0FE6C968" w14:textId="72C4DF86" w:rsidR="00A77789" w:rsidRPr="00573806" w:rsidRDefault="00A77789" w:rsidP="00A77789">
      <w:pPr>
        <w:tabs>
          <w:tab w:val="center" w:pos="1312"/>
          <w:tab w:val="center" w:pos="3720"/>
          <w:tab w:val="left" w:pos="9394"/>
        </w:tabs>
        <w:spacing w:after="57"/>
        <w:ind w:left="0"/>
        <w:jc w:val="left"/>
        <w:rPr>
          <w:rFonts w:asciiTheme="minorHAnsi" w:hAnsiTheme="minorHAnsi" w:cstheme="minorHAnsi"/>
        </w:rPr>
      </w:pPr>
      <w:r w:rsidRPr="00573806">
        <w:rPr>
          <w:rFonts w:asciiTheme="minorHAnsi" w:hAnsiTheme="minorHAnsi" w:cstheme="minorHAnsi"/>
          <w:noProof/>
        </w:rPr>
        <w:tab/>
      </w:r>
      <w:r w:rsidRPr="00573806">
        <w:rPr>
          <w:rFonts w:asciiTheme="minorHAnsi" w:hAnsiTheme="minorHAnsi" w:cstheme="minorHAnsi"/>
          <w:noProof/>
        </w:rPr>
        <w:tab/>
      </w:r>
      <w:r w:rsidR="008D3F4A" w:rsidRPr="00573806">
        <w:rPr>
          <w:rFonts w:asciiTheme="minorHAnsi" w:hAnsiTheme="minorHAnsi" w:cstheme="minorHAnsi"/>
        </w:rPr>
        <w:t>På skolen arbejder vi ud fra følgende model:</w:t>
      </w:r>
    </w:p>
    <w:p w14:paraId="7F474F10" w14:textId="77777777" w:rsidR="00A77789" w:rsidRPr="00573806" w:rsidRDefault="00A77789" w:rsidP="00A77789">
      <w:pPr>
        <w:tabs>
          <w:tab w:val="center" w:pos="1312"/>
          <w:tab w:val="center" w:pos="3720"/>
          <w:tab w:val="left" w:pos="9394"/>
        </w:tabs>
        <w:spacing w:after="57"/>
        <w:ind w:left="0"/>
        <w:jc w:val="left"/>
        <w:rPr>
          <w:rFonts w:asciiTheme="minorHAnsi" w:hAnsiTheme="minorHAnsi" w:cstheme="minorHAnsi"/>
        </w:rPr>
      </w:pPr>
    </w:p>
    <w:p w14:paraId="19BDC8ED" w14:textId="15D32758" w:rsidR="00E46B6A" w:rsidRPr="00573806" w:rsidRDefault="008D3F4A" w:rsidP="00A77789">
      <w:pPr>
        <w:numPr>
          <w:ilvl w:val="0"/>
          <w:numId w:val="2"/>
        </w:numPr>
        <w:pBdr>
          <w:top w:val="single" w:sz="4" w:space="0" w:color="000000"/>
          <w:left w:val="single" w:sz="3" w:space="3" w:color="000000"/>
          <w:bottom w:val="single" w:sz="4" w:space="0" w:color="000000"/>
          <w:right w:val="single" w:sz="8" w:space="0" w:color="000000"/>
        </w:pBdr>
        <w:tabs>
          <w:tab w:val="left" w:pos="9394"/>
        </w:tabs>
        <w:spacing w:after="21" w:line="270" w:lineRule="auto"/>
        <w:ind w:right="1440" w:hanging="240"/>
        <w:jc w:val="left"/>
        <w:rPr>
          <w:rFonts w:asciiTheme="minorHAnsi" w:hAnsiTheme="minorHAnsi" w:cstheme="minorHAnsi"/>
        </w:rPr>
      </w:pPr>
      <w:r w:rsidRPr="00573806">
        <w:rPr>
          <w:rFonts w:asciiTheme="minorHAnsi" w:hAnsiTheme="minorHAnsi" w:cstheme="minorHAnsi"/>
        </w:rPr>
        <w:t>Først holdes et afklaringsmøde lærerne imellem</w:t>
      </w:r>
    </w:p>
    <w:p w14:paraId="20D1E652" w14:textId="77777777" w:rsidR="00E46B6A" w:rsidRPr="00573806" w:rsidRDefault="008D3F4A" w:rsidP="00A77789">
      <w:pPr>
        <w:numPr>
          <w:ilvl w:val="0"/>
          <w:numId w:val="2"/>
        </w:numPr>
        <w:pBdr>
          <w:top w:val="single" w:sz="4" w:space="0" w:color="000000"/>
          <w:left w:val="single" w:sz="3" w:space="3" w:color="000000"/>
          <w:bottom w:val="single" w:sz="4" w:space="0" w:color="000000"/>
          <w:right w:val="single" w:sz="8" w:space="0" w:color="000000"/>
        </w:pBdr>
        <w:tabs>
          <w:tab w:val="left" w:pos="9394"/>
        </w:tabs>
        <w:spacing w:after="21" w:line="270" w:lineRule="auto"/>
        <w:ind w:right="1440" w:hanging="240"/>
        <w:jc w:val="left"/>
        <w:rPr>
          <w:rFonts w:asciiTheme="minorHAnsi" w:hAnsiTheme="minorHAnsi" w:cstheme="minorHAnsi"/>
        </w:rPr>
      </w:pPr>
      <w:r w:rsidRPr="00573806">
        <w:rPr>
          <w:rFonts w:asciiTheme="minorHAnsi" w:hAnsiTheme="minorHAnsi" w:cstheme="minorHAnsi"/>
        </w:rPr>
        <w:t>Forældrene orienteres</w:t>
      </w:r>
    </w:p>
    <w:p w14:paraId="2F7D9070" w14:textId="77777777" w:rsidR="00E46B6A" w:rsidRPr="00573806" w:rsidRDefault="008D3F4A" w:rsidP="00A77789">
      <w:pPr>
        <w:numPr>
          <w:ilvl w:val="0"/>
          <w:numId w:val="2"/>
        </w:numPr>
        <w:pBdr>
          <w:top w:val="single" w:sz="4" w:space="0" w:color="000000"/>
          <w:left w:val="single" w:sz="3" w:space="3" w:color="000000"/>
          <w:bottom w:val="single" w:sz="4" w:space="0" w:color="000000"/>
          <w:right w:val="single" w:sz="8" w:space="0" w:color="000000"/>
        </w:pBdr>
        <w:tabs>
          <w:tab w:val="left" w:pos="9394"/>
        </w:tabs>
        <w:spacing w:after="21" w:line="270" w:lineRule="auto"/>
        <w:ind w:right="1440" w:hanging="240"/>
        <w:jc w:val="left"/>
        <w:rPr>
          <w:rFonts w:asciiTheme="minorHAnsi" w:hAnsiTheme="minorHAnsi" w:cstheme="minorHAnsi"/>
        </w:rPr>
      </w:pPr>
      <w:r w:rsidRPr="00573806">
        <w:rPr>
          <w:rFonts w:asciiTheme="minorHAnsi" w:hAnsiTheme="minorHAnsi" w:cstheme="minorHAnsi"/>
        </w:rPr>
        <w:t>Eleverne involveres efter behov</w:t>
      </w:r>
    </w:p>
    <w:p w14:paraId="7F1AD873" w14:textId="77777777" w:rsidR="00E46B6A" w:rsidRPr="00573806" w:rsidRDefault="008D3F4A" w:rsidP="00A77789">
      <w:pPr>
        <w:numPr>
          <w:ilvl w:val="0"/>
          <w:numId w:val="2"/>
        </w:numPr>
        <w:pBdr>
          <w:top w:val="single" w:sz="4" w:space="0" w:color="000000"/>
          <w:left w:val="single" w:sz="3" w:space="3" w:color="000000"/>
          <w:bottom w:val="single" w:sz="4" w:space="0" w:color="000000"/>
          <w:right w:val="single" w:sz="8" w:space="0" w:color="000000"/>
        </w:pBdr>
        <w:tabs>
          <w:tab w:val="left" w:pos="9394"/>
        </w:tabs>
        <w:spacing w:after="21" w:line="270" w:lineRule="auto"/>
        <w:ind w:right="1440" w:hanging="240"/>
        <w:jc w:val="left"/>
        <w:rPr>
          <w:rFonts w:asciiTheme="minorHAnsi" w:hAnsiTheme="minorHAnsi" w:cstheme="minorHAnsi"/>
        </w:rPr>
      </w:pPr>
      <w:r w:rsidRPr="00573806">
        <w:rPr>
          <w:rFonts w:asciiTheme="minorHAnsi" w:hAnsiTheme="minorHAnsi" w:cstheme="minorHAnsi"/>
        </w:rPr>
        <w:t>Evt. ekstern hjælp kontaktes</w:t>
      </w:r>
    </w:p>
    <w:p w14:paraId="43EEA3B8" w14:textId="77777777" w:rsidR="00E46B6A" w:rsidRPr="00573806" w:rsidRDefault="008D3F4A" w:rsidP="00A77789">
      <w:pPr>
        <w:numPr>
          <w:ilvl w:val="0"/>
          <w:numId w:val="2"/>
        </w:numPr>
        <w:pBdr>
          <w:top w:val="single" w:sz="4" w:space="0" w:color="000000"/>
          <w:left w:val="single" w:sz="3" w:space="3" w:color="000000"/>
          <w:bottom w:val="single" w:sz="4" w:space="0" w:color="000000"/>
          <w:right w:val="single" w:sz="8" w:space="0" w:color="000000"/>
        </w:pBdr>
        <w:tabs>
          <w:tab w:val="left" w:pos="9394"/>
        </w:tabs>
        <w:spacing w:after="364" w:line="270" w:lineRule="auto"/>
        <w:ind w:right="1440" w:hanging="240"/>
        <w:jc w:val="left"/>
        <w:rPr>
          <w:rFonts w:asciiTheme="minorHAnsi" w:hAnsiTheme="minorHAnsi" w:cstheme="minorHAnsi"/>
        </w:rPr>
      </w:pPr>
      <w:r w:rsidRPr="00573806">
        <w:rPr>
          <w:rFonts w:asciiTheme="minorHAnsi" w:hAnsiTheme="minorHAnsi" w:cstheme="minorHAnsi"/>
        </w:rPr>
        <w:t>Evt. nyt møde med alle involverede afholdes.</w:t>
      </w:r>
    </w:p>
    <w:p w14:paraId="23E55615" w14:textId="77777777" w:rsidR="00A77789" w:rsidRPr="00573806" w:rsidRDefault="008D3F4A" w:rsidP="00A77789">
      <w:pPr>
        <w:pBdr>
          <w:top w:val="single" w:sz="4" w:space="0" w:color="000000"/>
          <w:left w:val="single" w:sz="3" w:space="3" w:color="000000"/>
          <w:bottom w:val="single" w:sz="4" w:space="0" w:color="000000"/>
          <w:right w:val="single" w:sz="8" w:space="0" w:color="000000"/>
        </w:pBdr>
        <w:tabs>
          <w:tab w:val="left" w:pos="9394"/>
        </w:tabs>
        <w:spacing w:after="627" w:line="270" w:lineRule="auto"/>
        <w:ind w:left="1968" w:right="1440" w:hanging="10"/>
        <w:jc w:val="left"/>
        <w:rPr>
          <w:rFonts w:asciiTheme="minorHAnsi" w:hAnsiTheme="minorHAnsi" w:cstheme="minorHAnsi"/>
        </w:rPr>
      </w:pPr>
      <w:r w:rsidRPr="00573806">
        <w:rPr>
          <w:rFonts w:asciiTheme="minorHAnsi" w:hAnsiTheme="minorHAnsi" w:cstheme="minorHAnsi"/>
        </w:rPr>
        <w:t xml:space="preserve">Efter hvert møde bestemmes en ny mødedato for kommende møder. </w:t>
      </w:r>
    </w:p>
    <w:p w14:paraId="350BB212" w14:textId="28496CF2" w:rsidR="00E46B6A" w:rsidRPr="00573806" w:rsidRDefault="008D3F4A" w:rsidP="00A77789">
      <w:pPr>
        <w:pBdr>
          <w:top w:val="single" w:sz="4" w:space="0" w:color="000000"/>
          <w:left w:val="single" w:sz="3" w:space="3" w:color="000000"/>
          <w:bottom w:val="single" w:sz="4" w:space="0" w:color="000000"/>
          <w:right w:val="single" w:sz="8" w:space="0" w:color="000000"/>
        </w:pBdr>
        <w:tabs>
          <w:tab w:val="left" w:pos="9394"/>
        </w:tabs>
        <w:spacing w:after="627" w:line="270" w:lineRule="auto"/>
        <w:ind w:left="1968" w:right="1440" w:hanging="10"/>
        <w:jc w:val="left"/>
        <w:rPr>
          <w:rFonts w:asciiTheme="minorHAnsi" w:hAnsiTheme="minorHAnsi" w:cstheme="minorHAnsi"/>
        </w:rPr>
      </w:pPr>
      <w:r w:rsidRPr="00573806">
        <w:rPr>
          <w:rFonts w:asciiTheme="minorHAnsi" w:hAnsiTheme="minorHAnsi" w:cstheme="minorHAnsi"/>
        </w:rPr>
        <w:t>Der tages referat til alle møder!</w:t>
      </w:r>
    </w:p>
    <w:p w14:paraId="30992D4F" w14:textId="77777777" w:rsidR="00A77789" w:rsidRPr="00573806" w:rsidRDefault="00A77789">
      <w:pPr>
        <w:spacing w:after="160" w:line="259" w:lineRule="auto"/>
        <w:ind w:left="0"/>
        <w:jc w:val="left"/>
        <w:rPr>
          <w:rFonts w:asciiTheme="minorHAnsi" w:hAnsiTheme="minorHAnsi" w:cstheme="minorHAnsi"/>
          <w:u w:val="single" w:color="000000"/>
        </w:rPr>
      </w:pPr>
      <w:r w:rsidRPr="00573806">
        <w:rPr>
          <w:rFonts w:asciiTheme="minorHAnsi" w:hAnsiTheme="minorHAnsi" w:cstheme="minorHAnsi"/>
          <w:u w:val="single" w:color="000000"/>
        </w:rPr>
        <w:br w:type="page"/>
      </w:r>
    </w:p>
    <w:p w14:paraId="1CBB296B" w14:textId="5294C6BD" w:rsidR="00E46B6A" w:rsidRPr="00573806" w:rsidRDefault="008D3F4A" w:rsidP="00A77789">
      <w:pPr>
        <w:tabs>
          <w:tab w:val="left" w:pos="9394"/>
        </w:tabs>
        <w:spacing w:after="168" w:line="259" w:lineRule="auto"/>
        <w:ind w:left="869" w:hanging="10"/>
        <w:jc w:val="left"/>
        <w:rPr>
          <w:rFonts w:asciiTheme="minorHAnsi" w:hAnsiTheme="minorHAnsi" w:cstheme="minorHAnsi"/>
        </w:rPr>
      </w:pPr>
      <w:r w:rsidRPr="00573806">
        <w:rPr>
          <w:rFonts w:asciiTheme="minorHAnsi" w:hAnsiTheme="minorHAnsi" w:cstheme="minorHAnsi"/>
          <w:u w:val="single" w:color="000000"/>
        </w:rPr>
        <w:lastRenderedPageBreak/>
        <w:t>Hvad gør vi som forældre, hvis vores barn mobber?</w:t>
      </w:r>
    </w:p>
    <w:p w14:paraId="5330AF48" w14:textId="77777777" w:rsidR="00E46B6A" w:rsidRPr="00573806" w:rsidRDefault="008D3F4A" w:rsidP="00A77789">
      <w:pPr>
        <w:tabs>
          <w:tab w:val="left" w:pos="9394"/>
        </w:tabs>
        <w:spacing w:after="487"/>
        <w:ind w:right="398"/>
        <w:rPr>
          <w:rFonts w:asciiTheme="minorHAnsi" w:hAnsiTheme="minorHAnsi" w:cstheme="minorHAnsi"/>
        </w:rPr>
      </w:pPr>
      <w:r w:rsidRPr="00573806">
        <w:rPr>
          <w:rFonts w:asciiTheme="minorHAnsi" w:hAnsiTheme="minorHAnsi" w:cstheme="minorHAnsi"/>
        </w:rPr>
        <w:t>Undgå at overreagere. Få barnet til at fortælle og find ud af, hvad dit barn tror der sker. Beskriv hvordan du ser situationen, og hvad du mener om den. Få dit barn til at gøre det godt igen på en eller anden måde. Hjælp dit barn til at finde bedre måder at løse problemer på.</w:t>
      </w:r>
    </w:p>
    <w:p w14:paraId="0DC14CF4" w14:textId="3967F744" w:rsidR="00E46B6A" w:rsidRPr="00573806" w:rsidRDefault="008D3F4A" w:rsidP="00A77789">
      <w:pPr>
        <w:tabs>
          <w:tab w:val="left" w:pos="9394"/>
        </w:tabs>
        <w:spacing w:after="220" w:line="259" w:lineRule="auto"/>
        <w:ind w:left="869" w:hanging="10"/>
        <w:jc w:val="left"/>
        <w:rPr>
          <w:rFonts w:asciiTheme="minorHAnsi" w:hAnsiTheme="minorHAnsi" w:cstheme="minorHAnsi"/>
          <w:u w:val="single"/>
        </w:rPr>
      </w:pPr>
      <w:r w:rsidRPr="00573806">
        <w:rPr>
          <w:rFonts w:asciiTheme="minorHAnsi" w:hAnsiTheme="minorHAnsi" w:cstheme="minorHAnsi"/>
          <w:u w:val="single"/>
        </w:rPr>
        <w:t>Hvad gør vi hvis vores barn bliver mobbet?</w:t>
      </w:r>
    </w:p>
    <w:p w14:paraId="4BB1E06A" w14:textId="77777777" w:rsidR="00E46B6A" w:rsidRPr="00573806" w:rsidRDefault="008D3F4A" w:rsidP="00A77789">
      <w:pPr>
        <w:tabs>
          <w:tab w:val="left" w:pos="9394"/>
        </w:tabs>
        <w:ind w:left="845"/>
        <w:rPr>
          <w:rFonts w:asciiTheme="minorHAnsi" w:hAnsiTheme="minorHAnsi" w:cstheme="minorHAnsi"/>
        </w:rPr>
      </w:pPr>
      <w:r w:rsidRPr="00573806">
        <w:rPr>
          <w:rFonts w:asciiTheme="minorHAnsi" w:hAnsiTheme="minorHAnsi" w:cstheme="minorHAnsi"/>
        </w:rPr>
        <w:t>Tag problemet alvorligt — dit barn er formentlig mere ked af det, end du tror. Forsøg at bevare roen og tænk tingene igennem inden du gør noget.</w:t>
      </w:r>
    </w:p>
    <w:p w14:paraId="01FB300F" w14:textId="77777777" w:rsidR="00E46B6A" w:rsidRPr="00573806" w:rsidRDefault="008D3F4A" w:rsidP="00A77789">
      <w:pPr>
        <w:pStyle w:val="Listeafsnit"/>
        <w:numPr>
          <w:ilvl w:val="0"/>
          <w:numId w:val="6"/>
        </w:numPr>
        <w:tabs>
          <w:tab w:val="left" w:pos="9394"/>
        </w:tabs>
        <w:spacing w:line="328" w:lineRule="auto"/>
        <w:rPr>
          <w:rFonts w:asciiTheme="minorHAnsi" w:hAnsiTheme="minorHAnsi" w:cstheme="minorHAnsi"/>
        </w:rPr>
      </w:pPr>
      <w:r w:rsidRPr="00573806">
        <w:rPr>
          <w:rFonts w:asciiTheme="minorHAnsi" w:hAnsiTheme="minorHAnsi" w:cstheme="minorHAnsi"/>
        </w:rPr>
        <w:t>Det er vigtigt, at dit barn føler, at du har styr på situationen. Tag dig god tid ti l at tale ud med barnet. Lad barnet foreslå løsninger på problemet. Undgå at tale grimt om andre elever eller forældre — det hjælper ikke nogen. Husk på at INGEN børn er onde! Alle gør dumme og endda onde ting, men ingen børn er onde!</w:t>
      </w:r>
    </w:p>
    <w:p w14:paraId="1C6F51FE" w14:textId="77777777" w:rsidR="00E46B6A" w:rsidRPr="00573806" w:rsidRDefault="008D3F4A" w:rsidP="00A77789">
      <w:pPr>
        <w:tabs>
          <w:tab w:val="left" w:pos="9394"/>
        </w:tabs>
        <w:spacing w:after="595"/>
        <w:ind w:left="965"/>
        <w:rPr>
          <w:rFonts w:asciiTheme="minorHAnsi" w:hAnsiTheme="minorHAnsi" w:cstheme="minorHAnsi"/>
        </w:rPr>
      </w:pPr>
      <w:r w:rsidRPr="00573806">
        <w:rPr>
          <w:rFonts w:asciiTheme="minorHAnsi" w:hAnsiTheme="minorHAnsi" w:cstheme="minorHAnsi"/>
        </w:rPr>
        <w:t>Hvis problemet fortsætter, kontakt de andre forældre og/eller skolen — i første omgang klasselæreren.</w:t>
      </w:r>
    </w:p>
    <w:p w14:paraId="75A94CFF" w14:textId="77777777" w:rsidR="00E46B6A" w:rsidRPr="00573806" w:rsidRDefault="008D3F4A" w:rsidP="00A77789">
      <w:pPr>
        <w:tabs>
          <w:tab w:val="left" w:pos="9394"/>
        </w:tabs>
        <w:spacing w:after="243" w:line="259" w:lineRule="auto"/>
        <w:ind w:left="965" w:hanging="10"/>
        <w:jc w:val="left"/>
        <w:rPr>
          <w:rFonts w:asciiTheme="minorHAnsi" w:hAnsiTheme="minorHAnsi" w:cstheme="minorHAnsi"/>
        </w:rPr>
      </w:pPr>
      <w:r w:rsidRPr="00573806">
        <w:rPr>
          <w:rFonts w:asciiTheme="minorHAnsi" w:hAnsiTheme="minorHAnsi" w:cstheme="minorHAnsi"/>
          <w:u w:val="single" w:color="000000"/>
        </w:rPr>
        <w:t>10 forældreråd om mobning:</w:t>
      </w:r>
    </w:p>
    <w:p w14:paraId="7AFBCDAA" w14:textId="77777777" w:rsidR="00E46B6A" w:rsidRPr="00573806" w:rsidRDefault="008D3F4A" w:rsidP="00A77789">
      <w:pPr>
        <w:numPr>
          <w:ilvl w:val="0"/>
          <w:numId w:val="3"/>
        </w:numPr>
        <w:tabs>
          <w:tab w:val="left" w:pos="9394"/>
        </w:tabs>
        <w:spacing w:after="179"/>
        <w:ind w:hanging="370"/>
        <w:rPr>
          <w:rFonts w:asciiTheme="minorHAnsi" w:hAnsiTheme="minorHAnsi" w:cstheme="minorHAnsi"/>
        </w:rPr>
      </w:pPr>
      <w:r w:rsidRPr="00573806">
        <w:rPr>
          <w:rFonts w:asciiTheme="minorHAnsi" w:hAnsiTheme="minorHAnsi" w:cstheme="minorHAnsi"/>
        </w:rPr>
        <w:t>Tal ikke dårligt om dine børns klassekammerater eller deres forældre. Det forstyrrer netværksopbygningen og påvirker hele klassens tolerancekultur.</w:t>
      </w:r>
    </w:p>
    <w:p w14:paraId="290DFCDA" w14:textId="77777777" w:rsidR="00E46B6A" w:rsidRPr="00573806" w:rsidRDefault="008D3F4A" w:rsidP="00A77789">
      <w:pPr>
        <w:numPr>
          <w:ilvl w:val="0"/>
          <w:numId w:val="3"/>
        </w:numPr>
        <w:tabs>
          <w:tab w:val="left" w:pos="9394"/>
        </w:tabs>
        <w:spacing w:after="189"/>
        <w:ind w:hanging="370"/>
        <w:rPr>
          <w:rFonts w:asciiTheme="minorHAnsi" w:hAnsiTheme="minorHAnsi" w:cstheme="minorHAnsi"/>
        </w:rPr>
      </w:pPr>
      <w:r w:rsidRPr="00573806">
        <w:rPr>
          <w:rFonts w:asciiTheme="minorHAnsi" w:hAnsiTheme="minorHAnsi" w:cstheme="minorHAnsi"/>
        </w:rPr>
        <w:t>Støt dit barn i at dyrke mange bekendtskaber på kryds og tværs i klassen. Det er en styrke for barnet, og mindsker risikoen for, at nogle er meget isolerede.</w:t>
      </w:r>
    </w:p>
    <w:p w14:paraId="18AA080C" w14:textId="77777777" w:rsidR="00E46B6A" w:rsidRPr="00573806" w:rsidRDefault="008D3F4A" w:rsidP="00A77789">
      <w:pPr>
        <w:numPr>
          <w:ilvl w:val="0"/>
          <w:numId w:val="3"/>
        </w:numPr>
        <w:tabs>
          <w:tab w:val="left" w:pos="9394"/>
        </w:tabs>
        <w:spacing w:after="182"/>
        <w:ind w:hanging="370"/>
        <w:rPr>
          <w:rFonts w:asciiTheme="minorHAnsi" w:hAnsiTheme="minorHAnsi" w:cstheme="minorHAnsi"/>
        </w:rPr>
      </w:pPr>
      <w:r w:rsidRPr="00573806">
        <w:rPr>
          <w:rFonts w:asciiTheme="minorHAnsi" w:hAnsiTheme="minorHAnsi" w:cstheme="minorHAnsi"/>
          <w:noProof/>
        </w:rPr>
        <w:drawing>
          <wp:anchor distT="0" distB="0" distL="114300" distR="114300" simplePos="0" relativeHeight="251658240" behindDoc="0" locked="0" layoutInCell="1" allowOverlap="0" wp14:anchorId="3281A34E" wp14:editId="3262C705">
            <wp:simplePos x="0" y="0"/>
            <wp:positionH relativeFrom="page">
              <wp:posOffset>7397496</wp:posOffset>
            </wp:positionH>
            <wp:positionV relativeFrom="page">
              <wp:posOffset>9000261</wp:posOffset>
            </wp:positionV>
            <wp:extent cx="27432" cy="1524434"/>
            <wp:effectExtent l="0" t="0" r="0" b="0"/>
            <wp:wrapTopAndBottom/>
            <wp:docPr id="6798" name="Picture 6798"/>
            <wp:cNvGraphicFramePr/>
            <a:graphic xmlns:a="http://schemas.openxmlformats.org/drawingml/2006/main">
              <a:graphicData uri="http://schemas.openxmlformats.org/drawingml/2006/picture">
                <pic:pic xmlns:pic="http://schemas.openxmlformats.org/drawingml/2006/picture">
                  <pic:nvPicPr>
                    <pic:cNvPr id="6798" name="Picture 6798"/>
                    <pic:cNvPicPr/>
                  </pic:nvPicPr>
                  <pic:blipFill>
                    <a:blip r:embed="rId11"/>
                    <a:stretch>
                      <a:fillRect/>
                    </a:stretch>
                  </pic:blipFill>
                  <pic:spPr>
                    <a:xfrm>
                      <a:off x="0" y="0"/>
                      <a:ext cx="27432" cy="1524434"/>
                    </a:xfrm>
                    <a:prstGeom prst="rect">
                      <a:avLst/>
                    </a:prstGeom>
                  </pic:spPr>
                </pic:pic>
              </a:graphicData>
            </a:graphic>
          </wp:anchor>
        </w:drawing>
      </w:r>
      <w:r w:rsidRPr="00573806">
        <w:rPr>
          <w:rFonts w:asciiTheme="minorHAnsi" w:hAnsiTheme="minorHAnsi" w:cstheme="minorHAnsi"/>
          <w:noProof/>
        </w:rPr>
        <w:drawing>
          <wp:anchor distT="0" distB="0" distL="114300" distR="114300" simplePos="0" relativeHeight="251659264" behindDoc="0" locked="0" layoutInCell="1" allowOverlap="0" wp14:anchorId="1279E2EF" wp14:editId="6903B5AD">
            <wp:simplePos x="0" y="0"/>
            <wp:positionH relativeFrom="page">
              <wp:posOffset>7412736</wp:posOffset>
            </wp:positionH>
            <wp:positionV relativeFrom="page">
              <wp:posOffset>7518511</wp:posOffset>
            </wp:positionV>
            <wp:extent cx="24384" cy="1268330"/>
            <wp:effectExtent l="0" t="0" r="0" b="0"/>
            <wp:wrapSquare wrapText="bothSides"/>
            <wp:docPr id="12183" name="Picture 12183"/>
            <wp:cNvGraphicFramePr/>
            <a:graphic xmlns:a="http://schemas.openxmlformats.org/drawingml/2006/main">
              <a:graphicData uri="http://schemas.openxmlformats.org/drawingml/2006/picture">
                <pic:pic xmlns:pic="http://schemas.openxmlformats.org/drawingml/2006/picture">
                  <pic:nvPicPr>
                    <pic:cNvPr id="12183" name="Picture 12183"/>
                    <pic:cNvPicPr/>
                  </pic:nvPicPr>
                  <pic:blipFill>
                    <a:blip r:embed="rId12"/>
                    <a:stretch>
                      <a:fillRect/>
                    </a:stretch>
                  </pic:blipFill>
                  <pic:spPr>
                    <a:xfrm>
                      <a:off x="0" y="0"/>
                      <a:ext cx="24384" cy="1268330"/>
                    </a:xfrm>
                    <a:prstGeom prst="rect">
                      <a:avLst/>
                    </a:prstGeom>
                  </pic:spPr>
                </pic:pic>
              </a:graphicData>
            </a:graphic>
          </wp:anchor>
        </w:drawing>
      </w:r>
      <w:r w:rsidRPr="00573806">
        <w:rPr>
          <w:rFonts w:asciiTheme="minorHAnsi" w:hAnsiTheme="minorHAnsi" w:cstheme="minorHAnsi"/>
        </w:rPr>
        <w:t>Sæt spot på "usynlige" kammerater i dit barns klasse. Børn, der ikke nævnes, aldrig er med hjemme osv.</w:t>
      </w:r>
    </w:p>
    <w:p w14:paraId="4E036776" w14:textId="77777777" w:rsidR="00E46B6A" w:rsidRPr="00573806" w:rsidRDefault="008D3F4A" w:rsidP="00A77789">
      <w:pPr>
        <w:numPr>
          <w:ilvl w:val="0"/>
          <w:numId w:val="3"/>
        </w:numPr>
        <w:tabs>
          <w:tab w:val="left" w:pos="9394"/>
        </w:tabs>
        <w:spacing w:after="207"/>
        <w:ind w:hanging="370"/>
        <w:rPr>
          <w:rFonts w:asciiTheme="minorHAnsi" w:hAnsiTheme="minorHAnsi" w:cstheme="minorHAnsi"/>
        </w:rPr>
      </w:pPr>
      <w:r w:rsidRPr="00573806">
        <w:rPr>
          <w:rFonts w:asciiTheme="minorHAnsi" w:hAnsiTheme="minorHAnsi" w:cstheme="minorHAnsi"/>
        </w:rPr>
        <w:t>Tilskynd dit barn til at forsvare den kammerat, der ikke kan forsvare sig selv</w:t>
      </w:r>
    </w:p>
    <w:p w14:paraId="73A4EF0F" w14:textId="77777777" w:rsidR="00E46B6A" w:rsidRPr="00573806" w:rsidRDefault="008D3F4A" w:rsidP="00A77789">
      <w:pPr>
        <w:numPr>
          <w:ilvl w:val="0"/>
          <w:numId w:val="3"/>
        </w:numPr>
        <w:tabs>
          <w:tab w:val="left" w:pos="9394"/>
        </w:tabs>
        <w:spacing w:after="192"/>
        <w:ind w:hanging="370"/>
        <w:rPr>
          <w:rFonts w:asciiTheme="minorHAnsi" w:hAnsiTheme="minorHAnsi" w:cstheme="minorHAnsi"/>
        </w:rPr>
      </w:pPr>
      <w:r w:rsidRPr="00573806">
        <w:rPr>
          <w:rFonts w:asciiTheme="minorHAnsi" w:hAnsiTheme="minorHAnsi" w:cstheme="minorHAnsi"/>
        </w:rPr>
        <w:t>Giv klassekammeraters invitationer til børnefødselsdage høj prioritet. Det udtrykker respekt for fødselaren, og andres ligegyldighed gør ondt.</w:t>
      </w:r>
    </w:p>
    <w:p w14:paraId="19740072" w14:textId="37C45EFB" w:rsidR="00E46B6A" w:rsidRPr="00573806" w:rsidRDefault="008D3F4A" w:rsidP="00A77789">
      <w:pPr>
        <w:numPr>
          <w:ilvl w:val="0"/>
          <w:numId w:val="3"/>
        </w:numPr>
        <w:tabs>
          <w:tab w:val="left" w:pos="9394"/>
        </w:tabs>
        <w:spacing w:after="183"/>
        <w:ind w:hanging="370"/>
        <w:rPr>
          <w:rFonts w:asciiTheme="minorHAnsi" w:hAnsiTheme="minorHAnsi" w:cstheme="minorHAnsi"/>
        </w:rPr>
      </w:pPr>
      <w:r w:rsidRPr="00573806">
        <w:rPr>
          <w:rFonts w:asciiTheme="minorHAnsi" w:hAnsiTheme="minorHAnsi" w:cstheme="minorHAnsi"/>
        </w:rPr>
        <w:t>Fortæl dit barn at, fødselsdagsfester er forskellige, og at det kun gør det mere spændende at komme ud. Det modvirker kritik af fester hos børn med lav</w:t>
      </w:r>
      <w:r w:rsidR="00AD6ED2">
        <w:rPr>
          <w:rFonts w:asciiTheme="minorHAnsi" w:hAnsiTheme="minorHAnsi" w:cstheme="minorHAnsi"/>
        </w:rPr>
        <w:t xml:space="preserve"> </w:t>
      </w:r>
      <w:r w:rsidRPr="00573806">
        <w:rPr>
          <w:rFonts w:asciiTheme="minorHAnsi" w:hAnsiTheme="minorHAnsi" w:cstheme="minorHAnsi"/>
        </w:rPr>
        <w:t>status.</w:t>
      </w:r>
    </w:p>
    <w:p w14:paraId="1241E1C5" w14:textId="77777777" w:rsidR="00E46B6A" w:rsidRPr="00573806" w:rsidRDefault="008D3F4A" w:rsidP="00A77789">
      <w:pPr>
        <w:numPr>
          <w:ilvl w:val="0"/>
          <w:numId w:val="3"/>
        </w:numPr>
        <w:tabs>
          <w:tab w:val="left" w:pos="9394"/>
        </w:tabs>
        <w:spacing w:after="182"/>
        <w:ind w:hanging="370"/>
        <w:rPr>
          <w:rFonts w:asciiTheme="minorHAnsi" w:hAnsiTheme="minorHAnsi" w:cstheme="minorHAnsi"/>
        </w:rPr>
      </w:pPr>
      <w:r w:rsidRPr="00573806">
        <w:rPr>
          <w:rFonts w:asciiTheme="minorHAnsi" w:hAnsiTheme="minorHAnsi" w:cstheme="minorHAnsi"/>
        </w:rPr>
        <w:t>Når du selv holder fødselsdag for dit barn, så husk en social fødselsdagspolitik: alle, ingen eller drenge/piger</w:t>
      </w:r>
    </w:p>
    <w:p w14:paraId="047EF991" w14:textId="77777777" w:rsidR="00E46B6A" w:rsidRPr="00573806" w:rsidRDefault="008D3F4A" w:rsidP="00A77789">
      <w:pPr>
        <w:numPr>
          <w:ilvl w:val="0"/>
          <w:numId w:val="3"/>
        </w:numPr>
        <w:tabs>
          <w:tab w:val="left" w:pos="9394"/>
        </w:tabs>
        <w:spacing w:after="156"/>
        <w:ind w:hanging="370"/>
        <w:rPr>
          <w:rFonts w:asciiTheme="minorHAnsi" w:hAnsiTheme="minorHAnsi" w:cstheme="minorHAnsi"/>
        </w:rPr>
      </w:pPr>
      <w:r w:rsidRPr="00573806">
        <w:rPr>
          <w:rFonts w:asciiTheme="minorHAnsi" w:hAnsiTheme="minorHAnsi" w:cstheme="minorHAnsi"/>
        </w:rPr>
        <w:t>Prioriter samvær med de andre forældre i klassen. Det smitter af på børnene</w:t>
      </w:r>
    </w:p>
    <w:p w14:paraId="1638EF98" w14:textId="77777777" w:rsidR="00E46B6A" w:rsidRPr="00573806" w:rsidRDefault="008D3F4A" w:rsidP="00A77789">
      <w:pPr>
        <w:numPr>
          <w:ilvl w:val="0"/>
          <w:numId w:val="3"/>
        </w:numPr>
        <w:tabs>
          <w:tab w:val="left" w:pos="9394"/>
        </w:tabs>
        <w:ind w:hanging="370"/>
        <w:rPr>
          <w:rFonts w:asciiTheme="minorHAnsi" w:hAnsiTheme="minorHAnsi" w:cstheme="minorHAnsi"/>
        </w:rPr>
      </w:pPr>
      <w:r w:rsidRPr="00573806">
        <w:rPr>
          <w:rFonts w:asciiTheme="minorHAnsi" w:hAnsiTheme="minorHAnsi" w:cstheme="minorHAnsi"/>
        </w:rPr>
        <w:t>Støt lærere, der prioriterer det sociale liv i klassen. De har brug for opbakning.</w:t>
      </w:r>
    </w:p>
    <w:p w14:paraId="14D619CB" w14:textId="17EDF780" w:rsidR="00E46B6A" w:rsidRPr="00573806" w:rsidRDefault="008D3F4A" w:rsidP="00A77789">
      <w:pPr>
        <w:numPr>
          <w:ilvl w:val="0"/>
          <w:numId w:val="3"/>
        </w:numPr>
        <w:tabs>
          <w:tab w:val="left" w:pos="9394"/>
        </w:tabs>
        <w:spacing w:after="594"/>
        <w:ind w:hanging="370"/>
        <w:rPr>
          <w:rFonts w:asciiTheme="minorHAnsi" w:hAnsiTheme="minorHAnsi" w:cstheme="minorHAnsi"/>
        </w:rPr>
      </w:pPr>
      <w:r w:rsidRPr="00573806">
        <w:rPr>
          <w:rFonts w:asciiTheme="minorHAnsi" w:hAnsiTheme="minorHAnsi" w:cstheme="minorHAnsi"/>
        </w:rPr>
        <w:t>Brug forældrerepræsentanter og skolebestyrelsen i antimobbearbejdet</w:t>
      </w:r>
    </w:p>
    <w:sectPr w:rsidR="00E46B6A" w:rsidRPr="00573806" w:rsidSect="00A77789">
      <w:pgSz w:w="11904" w:h="16838"/>
      <w:pgMar w:top="1276" w:right="1330" w:bottom="1134" w:left="4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0.05pt;height:5.45pt;visibility:visible;mso-wrap-style:square" o:bullet="t">
        <v:imagedata r:id="rId1" o:title=""/>
      </v:shape>
    </w:pict>
  </w:numPicBullet>
  <w:numPicBullet w:numPicBulletId="1">
    <w:pict>
      <v:shape id="_x0000_i1083" type="#_x0000_t75" style="width:10.05pt;height:5.45pt;visibility:visible;mso-wrap-style:square" o:bullet="t">
        <v:imagedata r:id="rId2" o:title=""/>
      </v:shape>
    </w:pict>
  </w:numPicBullet>
  <w:numPicBullet w:numPicBulletId="2">
    <w:pict>
      <v:shape id="_x0000_i1084" type="#_x0000_t75" style="width:8.65pt;height:10.05pt;visibility:visible;mso-wrap-style:square" o:bullet="t">
        <v:imagedata r:id="rId3" o:title=""/>
      </v:shape>
    </w:pict>
  </w:numPicBullet>
  <w:abstractNum w:abstractNumId="0" w15:restartNumberingAfterBreak="0">
    <w:nsid w:val="12FA2525"/>
    <w:multiLevelType w:val="hybridMultilevel"/>
    <w:tmpl w:val="88F82DE6"/>
    <w:lvl w:ilvl="0" w:tplc="14ECEDB0">
      <w:start w:val="1"/>
      <w:numFmt w:val="decimal"/>
      <w:lvlText w:val="%1."/>
      <w:lvlJc w:val="left"/>
      <w:pPr>
        <w:ind w:left="2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CC69A8">
      <w:start w:val="1"/>
      <w:numFmt w:val="lowerLetter"/>
      <w:lvlText w:val="%2"/>
      <w:lvlJc w:val="left"/>
      <w:pPr>
        <w:ind w:left="21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A3EF2">
      <w:start w:val="1"/>
      <w:numFmt w:val="lowerRoman"/>
      <w:lvlText w:val="%3"/>
      <w:lvlJc w:val="left"/>
      <w:pPr>
        <w:ind w:left="29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62611A">
      <w:start w:val="1"/>
      <w:numFmt w:val="decimal"/>
      <w:lvlText w:val="%4"/>
      <w:lvlJc w:val="left"/>
      <w:pPr>
        <w:ind w:left="36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4AB2FE">
      <w:start w:val="1"/>
      <w:numFmt w:val="lowerLetter"/>
      <w:lvlText w:val="%5"/>
      <w:lvlJc w:val="left"/>
      <w:pPr>
        <w:ind w:left="43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D299D4">
      <w:start w:val="1"/>
      <w:numFmt w:val="lowerRoman"/>
      <w:lvlText w:val="%6"/>
      <w:lvlJc w:val="left"/>
      <w:pPr>
        <w:ind w:left="50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BEE1F0">
      <w:start w:val="1"/>
      <w:numFmt w:val="decimal"/>
      <w:lvlText w:val="%7"/>
      <w:lvlJc w:val="left"/>
      <w:pPr>
        <w:ind w:left="57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B6484A">
      <w:start w:val="1"/>
      <w:numFmt w:val="lowerLetter"/>
      <w:lvlText w:val="%8"/>
      <w:lvlJc w:val="left"/>
      <w:pPr>
        <w:ind w:left="65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3AF0CE">
      <w:start w:val="1"/>
      <w:numFmt w:val="lowerRoman"/>
      <w:lvlText w:val="%9"/>
      <w:lvlJc w:val="left"/>
      <w:pPr>
        <w:ind w:left="7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5A29AD"/>
    <w:multiLevelType w:val="hybridMultilevel"/>
    <w:tmpl w:val="0B5ADCB8"/>
    <w:lvl w:ilvl="0" w:tplc="0444114A">
      <w:start w:val="1"/>
      <w:numFmt w:val="decimal"/>
      <w:lvlText w:val="%1."/>
      <w:lvlJc w:val="left"/>
      <w:pPr>
        <w:ind w:left="16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EFC9484">
      <w:start w:val="1"/>
      <w:numFmt w:val="lowerLetter"/>
      <w:lvlText w:val="%2"/>
      <w:lvlJc w:val="left"/>
      <w:pPr>
        <w:ind w:left="13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50AE76">
      <w:start w:val="1"/>
      <w:numFmt w:val="lowerRoman"/>
      <w:lvlText w:val="%3"/>
      <w:lvlJc w:val="left"/>
      <w:pPr>
        <w:ind w:left="21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1A868F8">
      <w:start w:val="1"/>
      <w:numFmt w:val="decimal"/>
      <w:lvlText w:val="%4"/>
      <w:lvlJc w:val="left"/>
      <w:pPr>
        <w:ind w:left="28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B07A1E">
      <w:start w:val="1"/>
      <w:numFmt w:val="lowerLetter"/>
      <w:lvlText w:val="%5"/>
      <w:lvlJc w:val="left"/>
      <w:pPr>
        <w:ind w:left="35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A25FC0">
      <w:start w:val="1"/>
      <w:numFmt w:val="lowerRoman"/>
      <w:lvlText w:val="%6"/>
      <w:lvlJc w:val="left"/>
      <w:pPr>
        <w:ind w:left="42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EE8E58">
      <w:start w:val="1"/>
      <w:numFmt w:val="decimal"/>
      <w:lvlText w:val="%7"/>
      <w:lvlJc w:val="left"/>
      <w:pPr>
        <w:ind w:left="49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14BC16">
      <w:start w:val="1"/>
      <w:numFmt w:val="lowerLetter"/>
      <w:lvlText w:val="%8"/>
      <w:lvlJc w:val="left"/>
      <w:pPr>
        <w:ind w:left="57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4C7248">
      <w:start w:val="1"/>
      <w:numFmt w:val="lowerRoman"/>
      <w:lvlText w:val="%9"/>
      <w:lvlJc w:val="left"/>
      <w:pPr>
        <w:ind w:left="64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7198C"/>
    <w:multiLevelType w:val="hybridMultilevel"/>
    <w:tmpl w:val="7160CF56"/>
    <w:lvl w:ilvl="0" w:tplc="04060001">
      <w:start w:val="1"/>
      <w:numFmt w:val="bullet"/>
      <w:lvlText w:val=""/>
      <w:lvlJc w:val="left"/>
      <w:pPr>
        <w:ind w:left="1978" w:hanging="360"/>
      </w:pPr>
      <w:rPr>
        <w:rFonts w:ascii="Symbol" w:hAnsi="Symbol" w:hint="default"/>
      </w:rPr>
    </w:lvl>
    <w:lvl w:ilvl="1" w:tplc="04060003" w:tentative="1">
      <w:start w:val="1"/>
      <w:numFmt w:val="bullet"/>
      <w:lvlText w:val="o"/>
      <w:lvlJc w:val="left"/>
      <w:pPr>
        <w:ind w:left="2698" w:hanging="360"/>
      </w:pPr>
      <w:rPr>
        <w:rFonts w:ascii="Courier New" w:hAnsi="Courier New" w:cs="Courier New" w:hint="default"/>
      </w:rPr>
    </w:lvl>
    <w:lvl w:ilvl="2" w:tplc="04060005" w:tentative="1">
      <w:start w:val="1"/>
      <w:numFmt w:val="bullet"/>
      <w:lvlText w:val=""/>
      <w:lvlJc w:val="left"/>
      <w:pPr>
        <w:ind w:left="3418" w:hanging="360"/>
      </w:pPr>
      <w:rPr>
        <w:rFonts w:ascii="Wingdings" w:hAnsi="Wingdings" w:hint="default"/>
      </w:rPr>
    </w:lvl>
    <w:lvl w:ilvl="3" w:tplc="04060001" w:tentative="1">
      <w:start w:val="1"/>
      <w:numFmt w:val="bullet"/>
      <w:lvlText w:val=""/>
      <w:lvlJc w:val="left"/>
      <w:pPr>
        <w:ind w:left="4138" w:hanging="360"/>
      </w:pPr>
      <w:rPr>
        <w:rFonts w:ascii="Symbol" w:hAnsi="Symbol" w:hint="default"/>
      </w:rPr>
    </w:lvl>
    <w:lvl w:ilvl="4" w:tplc="04060003" w:tentative="1">
      <w:start w:val="1"/>
      <w:numFmt w:val="bullet"/>
      <w:lvlText w:val="o"/>
      <w:lvlJc w:val="left"/>
      <w:pPr>
        <w:ind w:left="4858" w:hanging="360"/>
      </w:pPr>
      <w:rPr>
        <w:rFonts w:ascii="Courier New" w:hAnsi="Courier New" w:cs="Courier New" w:hint="default"/>
      </w:rPr>
    </w:lvl>
    <w:lvl w:ilvl="5" w:tplc="04060005" w:tentative="1">
      <w:start w:val="1"/>
      <w:numFmt w:val="bullet"/>
      <w:lvlText w:val=""/>
      <w:lvlJc w:val="left"/>
      <w:pPr>
        <w:ind w:left="5578" w:hanging="360"/>
      </w:pPr>
      <w:rPr>
        <w:rFonts w:ascii="Wingdings" w:hAnsi="Wingdings" w:hint="default"/>
      </w:rPr>
    </w:lvl>
    <w:lvl w:ilvl="6" w:tplc="04060001" w:tentative="1">
      <w:start w:val="1"/>
      <w:numFmt w:val="bullet"/>
      <w:lvlText w:val=""/>
      <w:lvlJc w:val="left"/>
      <w:pPr>
        <w:ind w:left="6298" w:hanging="360"/>
      </w:pPr>
      <w:rPr>
        <w:rFonts w:ascii="Symbol" w:hAnsi="Symbol" w:hint="default"/>
      </w:rPr>
    </w:lvl>
    <w:lvl w:ilvl="7" w:tplc="04060003" w:tentative="1">
      <w:start w:val="1"/>
      <w:numFmt w:val="bullet"/>
      <w:lvlText w:val="o"/>
      <w:lvlJc w:val="left"/>
      <w:pPr>
        <w:ind w:left="7018" w:hanging="360"/>
      </w:pPr>
      <w:rPr>
        <w:rFonts w:ascii="Courier New" w:hAnsi="Courier New" w:cs="Courier New" w:hint="default"/>
      </w:rPr>
    </w:lvl>
    <w:lvl w:ilvl="8" w:tplc="04060005" w:tentative="1">
      <w:start w:val="1"/>
      <w:numFmt w:val="bullet"/>
      <w:lvlText w:val=""/>
      <w:lvlJc w:val="left"/>
      <w:pPr>
        <w:ind w:left="7738" w:hanging="360"/>
      </w:pPr>
      <w:rPr>
        <w:rFonts w:ascii="Wingdings" w:hAnsi="Wingdings" w:hint="default"/>
      </w:rPr>
    </w:lvl>
  </w:abstractNum>
  <w:abstractNum w:abstractNumId="3" w15:restartNumberingAfterBreak="0">
    <w:nsid w:val="4FB9274D"/>
    <w:multiLevelType w:val="hybridMultilevel"/>
    <w:tmpl w:val="F18E7920"/>
    <w:lvl w:ilvl="0" w:tplc="04060001">
      <w:start w:val="1"/>
      <w:numFmt w:val="bullet"/>
      <w:lvlText w:val=""/>
      <w:lvlJc w:val="left"/>
      <w:pPr>
        <w:ind w:left="1680" w:hanging="360"/>
      </w:pPr>
      <w:rPr>
        <w:rFonts w:ascii="Symbol" w:hAnsi="Symbol" w:hint="default"/>
      </w:rPr>
    </w:lvl>
    <w:lvl w:ilvl="1" w:tplc="04060003" w:tentative="1">
      <w:start w:val="1"/>
      <w:numFmt w:val="bullet"/>
      <w:lvlText w:val="o"/>
      <w:lvlJc w:val="left"/>
      <w:pPr>
        <w:ind w:left="2400" w:hanging="360"/>
      </w:pPr>
      <w:rPr>
        <w:rFonts w:ascii="Courier New" w:hAnsi="Courier New" w:cs="Courier New" w:hint="default"/>
      </w:rPr>
    </w:lvl>
    <w:lvl w:ilvl="2" w:tplc="04060005" w:tentative="1">
      <w:start w:val="1"/>
      <w:numFmt w:val="bullet"/>
      <w:lvlText w:val=""/>
      <w:lvlJc w:val="left"/>
      <w:pPr>
        <w:ind w:left="3120" w:hanging="360"/>
      </w:pPr>
      <w:rPr>
        <w:rFonts w:ascii="Wingdings" w:hAnsi="Wingdings" w:hint="default"/>
      </w:rPr>
    </w:lvl>
    <w:lvl w:ilvl="3" w:tplc="04060001" w:tentative="1">
      <w:start w:val="1"/>
      <w:numFmt w:val="bullet"/>
      <w:lvlText w:val=""/>
      <w:lvlJc w:val="left"/>
      <w:pPr>
        <w:ind w:left="3840" w:hanging="360"/>
      </w:pPr>
      <w:rPr>
        <w:rFonts w:ascii="Symbol" w:hAnsi="Symbol" w:hint="default"/>
      </w:rPr>
    </w:lvl>
    <w:lvl w:ilvl="4" w:tplc="04060003" w:tentative="1">
      <w:start w:val="1"/>
      <w:numFmt w:val="bullet"/>
      <w:lvlText w:val="o"/>
      <w:lvlJc w:val="left"/>
      <w:pPr>
        <w:ind w:left="4560" w:hanging="360"/>
      </w:pPr>
      <w:rPr>
        <w:rFonts w:ascii="Courier New" w:hAnsi="Courier New" w:cs="Courier New" w:hint="default"/>
      </w:rPr>
    </w:lvl>
    <w:lvl w:ilvl="5" w:tplc="04060005" w:tentative="1">
      <w:start w:val="1"/>
      <w:numFmt w:val="bullet"/>
      <w:lvlText w:val=""/>
      <w:lvlJc w:val="left"/>
      <w:pPr>
        <w:ind w:left="5280" w:hanging="360"/>
      </w:pPr>
      <w:rPr>
        <w:rFonts w:ascii="Wingdings" w:hAnsi="Wingdings" w:hint="default"/>
      </w:rPr>
    </w:lvl>
    <w:lvl w:ilvl="6" w:tplc="04060001" w:tentative="1">
      <w:start w:val="1"/>
      <w:numFmt w:val="bullet"/>
      <w:lvlText w:val=""/>
      <w:lvlJc w:val="left"/>
      <w:pPr>
        <w:ind w:left="6000" w:hanging="360"/>
      </w:pPr>
      <w:rPr>
        <w:rFonts w:ascii="Symbol" w:hAnsi="Symbol" w:hint="default"/>
      </w:rPr>
    </w:lvl>
    <w:lvl w:ilvl="7" w:tplc="04060003" w:tentative="1">
      <w:start w:val="1"/>
      <w:numFmt w:val="bullet"/>
      <w:lvlText w:val="o"/>
      <w:lvlJc w:val="left"/>
      <w:pPr>
        <w:ind w:left="6720" w:hanging="360"/>
      </w:pPr>
      <w:rPr>
        <w:rFonts w:ascii="Courier New" w:hAnsi="Courier New" w:cs="Courier New" w:hint="default"/>
      </w:rPr>
    </w:lvl>
    <w:lvl w:ilvl="8" w:tplc="04060005" w:tentative="1">
      <w:start w:val="1"/>
      <w:numFmt w:val="bullet"/>
      <w:lvlText w:val=""/>
      <w:lvlJc w:val="left"/>
      <w:pPr>
        <w:ind w:left="7440" w:hanging="360"/>
      </w:pPr>
      <w:rPr>
        <w:rFonts w:ascii="Wingdings" w:hAnsi="Wingdings" w:hint="default"/>
      </w:rPr>
    </w:lvl>
  </w:abstractNum>
  <w:abstractNum w:abstractNumId="4" w15:restartNumberingAfterBreak="0">
    <w:nsid w:val="55347045"/>
    <w:multiLevelType w:val="hybridMultilevel"/>
    <w:tmpl w:val="AC0CB7C4"/>
    <w:lvl w:ilvl="0" w:tplc="7D82658E">
      <w:start w:val="1"/>
      <w:numFmt w:val="decimal"/>
      <w:lvlText w:val="%1."/>
      <w:lvlJc w:val="left"/>
      <w:pPr>
        <w:ind w:left="1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6A60F8">
      <w:start w:val="1"/>
      <w:numFmt w:val="lowerLetter"/>
      <w:lvlText w:val="%2"/>
      <w:lvlJc w:val="left"/>
      <w:pPr>
        <w:ind w:left="22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99EBA50">
      <w:start w:val="1"/>
      <w:numFmt w:val="lowerRoman"/>
      <w:lvlText w:val="%3"/>
      <w:lvlJc w:val="left"/>
      <w:pPr>
        <w:ind w:left="30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FA88414">
      <w:start w:val="1"/>
      <w:numFmt w:val="decimal"/>
      <w:lvlText w:val="%4"/>
      <w:lvlJc w:val="left"/>
      <w:pPr>
        <w:ind w:left="3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7A80EA">
      <w:start w:val="1"/>
      <w:numFmt w:val="lowerLetter"/>
      <w:lvlText w:val="%5"/>
      <w:lvlJc w:val="left"/>
      <w:pPr>
        <w:ind w:left="44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E120866">
      <w:start w:val="1"/>
      <w:numFmt w:val="lowerRoman"/>
      <w:lvlText w:val="%6"/>
      <w:lvlJc w:val="left"/>
      <w:pPr>
        <w:ind w:left="5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190E218">
      <w:start w:val="1"/>
      <w:numFmt w:val="decimal"/>
      <w:lvlText w:val="%7"/>
      <w:lvlJc w:val="left"/>
      <w:pPr>
        <w:ind w:left="5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6483A54">
      <w:start w:val="1"/>
      <w:numFmt w:val="lowerLetter"/>
      <w:lvlText w:val="%8"/>
      <w:lvlJc w:val="left"/>
      <w:pPr>
        <w:ind w:left="6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734A8BA">
      <w:start w:val="1"/>
      <w:numFmt w:val="lowerRoman"/>
      <w:lvlText w:val="%9"/>
      <w:lvlJc w:val="left"/>
      <w:pPr>
        <w:ind w:left="7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DC40ED"/>
    <w:multiLevelType w:val="hybridMultilevel"/>
    <w:tmpl w:val="D76AB098"/>
    <w:lvl w:ilvl="0" w:tplc="7E4826DA">
      <w:start w:val="1992"/>
      <w:numFmt w:val="bullet"/>
      <w:lvlText w:val="-"/>
      <w:lvlJc w:val="left"/>
      <w:pPr>
        <w:ind w:left="1612" w:hanging="360"/>
      </w:pPr>
      <w:rPr>
        <w:rFonts w:ascii="Calibri" w:eastAsia="Calibri" w:hAnsi="Calibri" w:cs="Calibri" w:hint="default"/>
      </w:rPr>
    </w:lvl>
    <w:lvl w:ilvl="1" w:tplc="04060003" w:tentative="1">
      <w:start w:val="1"/>
      <w:numFmt w:val="bullet"/>
      <w:lvlText w:val="o"/>
      <w:lvlJc w:val="left"/>
      <w:pPr>
        <w:ind w:left="2332" w:hanging="360"/>
      </w:pPr>
      <w:rPr>
        <w:rFonts w:ascii="Courier New" w:hAnsi="Courier New" w:cs="Courier New" w:hint="default"/>
      </w:rPr>
    </w:lvl>
    <w:lvl w:ilvl="2" w:tplc="04060005" w:tentative="1">
      <w:start w:val="1"/>
      <w:numFmt w:val="bullet"/>
      <w:lvlText w:val=""/>
      <w:lvlJc w:val="left"/>
      <w:pPr>
        <w:ind w:left="3052" w:hanging="360"/>
      </w:pPr>
      <w:rPr>
        <w:rFonts w:ascii="Wingdings" w:hAnsi="Wingdings" w:hint="default"/>
      </w:rPr>
    </w:lvl>
    <w:lvl w:ilvl="3" w:tplc="04060001" w:tentative="1">
      <w:start w:val="1"/>
      <w:numFmt w:val="bullet"/>
      <w:lvlText w:val=""/>
      <w:lvlJc w:val="left"/>
      <w:pPr>
        <w:ind w:left="3772" w:hanging="360"/>
      </w:pPr>
      <w:rPr>
        <w:rFonts w:ascii="Symbol" w:hAnsi="Symbol" w:hint="default"/>
      </w:rPr>
    </w:lvl>
    <w:lvl w:ilvl="4" w:tplc="04060003" w:tentative="1">
      <w:start w:val="1"/>
      <w:numFmt w:val="bullet"/>
      <w:lvlText w:val="o"/>
      <w:lvlJc w:val="left"/>
      <w:pPr>
        <w:ind w:left="4492" w:hanging="360"/>
      </w:pPr>
      <w:rPr>
        <w:rFonts w:ascii="Courier New" w:hAnsi="Courier New" w:cs="Courier New" w:hint="default"/>
      </w:rPr>
    </w:lvl>
    <w:lvl w:ilvl="5" w:tplc="04060005" w:tentative="1">
      <w:start w:val="1"/>
      <w:numFmt w:val="bullet"/>
      <w:lvlText w:val=""/>
      <w:lvlJc w:val="left"/>
      <w:pPr>
        <w:ind w:left="5212" w:hanging="360"/>
      </w:pPr>
      <w:rPr>
        <w:rFonts w:ascii="Wingdings" w:hAnsi="Wingdings" w:hint="default"/>
      </w:rPr>
    </w:lvl>
    <w:lvl w:ilvl="6" w:tplc="04060001" w:tentative="1">
      <w:start w:val="1"/>
      <w:numFmt w:val="bullet"/>
      <w:lvlText w:val=""/>
      <w:lvlJc w:val="left"/>
      <w:pPr>
        <w:ind w:left="5932" w:hanging="360"/>
      </w:pPr>
      <w:rPr>
        <w:rFonts w:ascii="Symbol" w:hAnsi="Symbol" w:hint="default"/>
      </w:rPr>
    </w:lvl>
    <w:lvl w:ilvl="7" w:tplc="04060003" w:tentative="1">
      <w:start w:val="1"/>
      <w:numFmt w:val="bullet"/>
      <w:lvlText w:val="o"/>
      <w:lvlJc w:val="left"/>
      <w:pPr>
        <w:ind w:left="6652" w:hanging="360"/>
      </w:pPr>
      <w:rPr>
        <w:rFonts w:ascii="Courier New" w:hAnsi="Courier New" w:cs="Courier New" w:hint="default"/>
      </w:rPr>
    </w:lvl>
    <w:lvl w:ilvl="8" w:tplc="04060005" w:tentative="1">
      <w:start w:val="1"/>
      <w:numFmt w:val="bullet"/>
      <w:lvlText w:val=""/>
      <w:lvlJc w:val="left"/>
      <w:pPr>
        <w:ind w:left="7372" w:hanging="360"/>
      </w:pPr>
      <w:rPr>
        <w:rFonts w:ascii="Wingdings" w:hAnsi="Wingdings" w:hint="default"/>
      </w:rPr>
    </w:lvl>
  </w:abstractNum>
  <w:num w:numId="1" w16cid:durableId="1262028048">
    <w:abstractNumId w:val="4"/>
  </w:num>
  <w:num w:numId="2" w16cid:durableId="112141769">
    <w:abstractNumId w:val="0"/>
  </w:num>
  <w:num w:numId="3" w16cid:durableId="1901743888">
    <w:abstractNumId w:val="1"/>
  </w:num>
  <w:num w:numId="4" w16cid:durableId="315303105">
    <w:abstractNumId w:val="5"/>
  </w:num>
  <w:num w:numId="5" w16cid:durableId="138304262">
    <w:abstractNumId w:val="2"/>
  </w:num>
  <w:num w:numId="6" w16cid:durableId="1511332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6A"/>
    <w:rsid w:val="00136AD8"/>
    <w:rsid w:val="002E1849"/>
    <w:rsid w:val="00427A61"/>
    <w:rsid w:val="005245AA"/>
    <w:rsid w:val="00573806"/>
    <w:rsid w:val="005E7EF1"/>
    <w:rsid w:val="0063356D"/>
    <w:rsid w:val="0077514D"/>
    <w:rsid w:val="007840F1"/>
    <w:rsid w:val="008258FD"/>
    <w:rsid w:val="008C7EDE"/>
    <w:rsid w:val="008D3F4A"/>
    <w:rsid w:val="009A22C5"/>
    <w:rsid w:val="00A65C53"/>
    <w:rsid w:val="00A77789"/>
    <w:rsid w:val="00AD6ED2"/>
    <w:rsid w:val="00AE21C1"/>
    <w:rsid w:val="00B704AF"/>
    <w:rsid w:val="00B710D0"/>
    <w:rsid w:val="00B83291"/>
    <w:rsid w:val="00C4672E"/>
    <w:rsid w:val="00CA3D6F"/>
    <w:rsid w:val="00DE5D73"/>
    <w:rsid w:val="00DF1750"/>
    <w:rsid w:val="00E46B6A"/>
    <w:rsid w:val="00E73C94"/>
    <w:rsid w:val="00ED4253"/>
    <w:rsid w:val="00EF26BF"/>
    <w:rsid w:val="00F13464"/>
    <w:rsid w:val="00F64251"/>
    <w:rsid w:val="00FB0DF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001B1"/>
  <w15:docId w15:val="{EFF7B581-292E-4DF6-A96C-818435E14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da-D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1" w:line="271" w:lineRule="auto"/>
      <w:ind w:left="864"/>
      <w:jc w:val="both"/>
    </w:pPr>
    <w:rPr>
      <w:rFonts w:ascii="Calibri" w:eastAsia="Calibri" w:hAnsi="Calibri" w:cs="Calibri"/>
      <w:color w:val="000000"/>
      <w:sz w:val="24"/>
    </w:rPr>
  </w:style>
  <w:style w:type="paragraph" w:styleId="Overskrift1">
    <w:name w:val="heading 1"/>
    <w:next w:val="Normal"/>
    <w:link w:val="Overskrift1Tegn"/>
    <w:uiPriority w:val="9"/>
    <w:qFormat/>
    <w:pPr>
      <w:keepNext/>
      <w:keepLines/>
      <w:spacing w:after="607"/>
      <w:ind w:left="854"/>
      <w:outlineLvl w:val="0"/>
    </w:pPr>
    <w:rPr>
      <w:rFonts w:ascii="Calibri" w:eastAsia="Calibri" w:hAnsi="Calibri" w:cs="Calibri"/>
      <w:color w:val="000000"/>
      <w:sz w:val="28"/>
      <w:u w:val="single" w:color="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Calibri" w:eastAsia="Calibri" w:hAnsi="Calibri" w:cs="Calibri"/>
      <w:color w:val="000000"/>
      <w:sz w:val="28"/>
      <w:u w:val="single" w:color="000000"/>
    </w:rPr>
  </w:style>
  <w:style w:type="paragraph" w:styleId="Undertitel">
    <w:name w:val="Subtitle"/>
    <w:basedOn w:val="Normal"/>
    <w:next w:val="Normal"/>
    <w:link w:val="UndertitelTegn"/>
    <w:uiPriority w:val="11"/>
    <w:qFormat/>
    <w:rsid w:val="00CA3D6F"/>
    <w:pPr>
      <w:numPr>
        <w:ilvl w:val="1"/>
      </w:numPr>
      <w:spacing w:after="160"/>
      <w:ind w:left="864"/>
    </w:pPr>
    <w:rPr>
      <w:rFonts w:asciiTheme="minorHAnsi" w:eastAsiaTheme="minorEastAsia" w:hAnsiTheme="minorHAnsi" w:cstheme="minorBidi"/>
      <w:color w:val="5A5A5A" w:themeColor="text1" w:themeTint="A5"/>
      <w:spacing w:val="15"/>
      <w:sz w:val="22"/>
    </w:rPr>
  </w:style>
  <w:style w:type="character" w:customStyle="1" w:styleId="UndertitelTegn">
    <w:name w:val="Undertitel Tegn"/>
    <w:basedOn w:val="Standardskrifttypeiafsnit"/>
    <w:link w:val="Undertitel"/>
    <w:uiPriority w:val="11"/>
    <w:rsid w:val="00CA3D6F"/>
    <w:rPr>
      <w:color w:val="5A5A5A" w:themeColor="text1" w:themeTint="A5"/>
      <w:spacing w:val="15"/>
    </w:rPr>
  </w:style>
  <w:style w:type="paragraph" w:styleId="Listeafsnit">
    <w:name w:val="List Paragraph"/>
    <w:basedOn w:val="Normal"/>
    <w:uiPriority w:val="34"/>
    <w:qFormat/>
    <w:rsid w:val="00F64251"/>
    <w:pPr>
      <w:ind w:left="720"/>
      <w:contextualSpacing/>
    </w:pPr>
  </w:style>
  <w:style w:type="paragraph" w:styleId="Titel">
    <w:name w:val="Title"/>
    <w:basedOn w:val="Normal"/>
    <w:next w:val="Normal"/>
    <w:link w:val="TitelTegn"/>
    <w:uiPriority w:val="10"/>
    <w:qFormat/>
    <w:rsid w:val="00E73C9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Tegn">
    <w:name w:val="Titel Tegn"/>
    <w:basedOn w:val="Standardskrifttypeiafsnit"/>
    <w:link w:val="Titel"/>
    <w:uiPriority w:val="10"/>
    <w:rsid w:val="00E73C9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8.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7.jpg"/><Relationship Id="rId5" Type="http://schemas.openxmlformats.org/officeDocument/2006/relationships/image" Target="media/image4.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760</Words>
  <Characters>4642</Characters>
  <Application>Microsoft Office Word</Application>
  <DocSecurity>0</DocSecurity>
  <Lines>38</Lines>
  <Paragraphs>10</Paragraphs>
  <ScaleCrop>false</ScaleCrop>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dc:creator>
  <cp:keywords/>
  <cp:lastModifiedBy>Mads Krogslund</cp:lastModifiedBy>
  <cp:revision>30</cp:revision>
  <dcterms:created xsi:type="dcterms:W3CDTF">2023-07-04T07:00:00Z</dcterms:created>
  <dcterms:modified xsi:type="dcterms:W3CDTF">2025-08-06T08:32:00Z</dcterms:modified>
</cp:coreProperties>
</file>